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D0" w:rsidRDefault="00E700AC">
      <w:pPr>
        <w:pStyle w:val="Heading1"/>
        <w:spacing w:before="64" w:line="240" w:lineRule="auto"/>
        <w:ind w:left="541" w:right="540" w:firstLine="0"/>
        <w:jc w:val="center"/>
      </w:pPr>
      <w:r>
        <w:t>HUBUNGAN</w:t>
      </w:r>
      <w:r>
        <w:rPr>
          <w:spacing w:val="-5"/>
        </w:rPr>
        <w:t xml:space="preserve"> </w:t>
      </w:r>
      <w:r>
        <w:t>KUALITAS</w:t>
      </w:r>
      <w:r>
        <w:rPr>
          <w:spacing w:val="-9"/>
        </w:rPr>
        <w:t xml:space="preserve"> </w:t>
      </w:r>
      <w:r>
        <w:t>TIDUR</w:t>
      </w:r>
      <w:r>
        <w:rPr>
          <w:spacing w:val="-9"/>
        </w:rPr>
        <w:t xml:space="preserve"> </w:t>
      </w:r>
      <w:r>
        <w:t>DENGAN</w:t>
      </w:r>
      <w:r>
        <w:rPr>
          <w:spacing w:val="-9"/>
        </w:rPr>
        <w:t xml:space="preserve"> </w:t>
      </w:r>
      <w:r>
        <w:t>RISIKO</w:t>
      </w:r>
      <w:r>
        <w:rPr>
          <w:spacing w:val="-7"/>
        </w:rPr>
        <w:t xml:space="preserve"> </w:t>
      </w:r>
      <w:r>
        <w:t>JATUH</w:t>
      </w:r>
      <w:r>
        <w:rPr>
          <w:spacing w:val="-7"/>
        </w:rPr>
        <w:t xml:space="preserve"> </w:t>
      </w:r>
      <w:r>
        <w:t>PADA LANSIA DI DESA BOJONG KECAMATAN KARANGTENGAH KABUPATEN CIANJUR</w:t>
      </w:r>
    </w:p>
    <w:p w:rsidR="008813D0" w:rsidRDefault="008813D0">
      <w:pPr>
        <w:pStyle w:val="BodyText"/>
        <w:ind w:left="0"/>
        <w:jc w:val="left"/>
        <w:rPr>
          <w:b/>
        </w:rPr>
      </w:pPr>
    </w:p>
    <w:p w:rsidR="006265C0" w:rsidRDefault="00E700AC">
      <w:pPr>
        <w:ind w:left="1947" w:right="1944"/>
        <w:jc w:val="center"/>
        <w:rPr>
          <w:b/>
          <w:sz w:val="24"/>
          <w:vertAlign w:val="superscript"/>
        </w:rPr>
      </w:pPr>
      <w:r>
        <w:rPr>
          <w:b/>
          <w:spacing w:val="-6"/>
          <w:sz w:val="24"/>
        </w:rPr>
        <w:t xml:space="preserve"> </w:t>
      </w:r>
      <w:r>
        <w:rPr>
          <w:b/>
          <w:sz w:val="24"/>
        </w:rPr>
        <w:t>Zainuri</w:t>
      </w:r>
      <w:r>
        <w:rPr>
          <w:b/>
          <w:spacing w:val="-5"/>
          <w:sz w:val="24"/>
        </w:rPr>
        <w:t xml:space="preserve"> </w:t>
      </w:r>
      <w:r w:rsidR="006265C0">
        <w:rPr>
          <w:b/>
          <w:spacing w:val="-5"/>
          <w:sz w:val="24"/>
        </w:rPr>
        <w:t>A</w:t>
      </w:r>
      <w:r>
        <w:rPr>
          <w:b/>
          <w:sz w:val="24"/>
          <w:vertAlign w:val="superscript"/>
        </w:rPr>
        <w:t>1</w:t>
      </w:r>
      <w:r>
        <w:rPr>
          <w:b/>
          <w:sz w:val="24"/>
        </w:rPr>
        <w:t>,</w:t>
      </w:r>
      <w:r>
        <w:rPr>
          <w:b/>
          <w:spacing w:val="-7"/>
          <w:sz w:val="24"/>
        </w:rPr>
        <w:t xml:space="preserve"> </w:t>
      </w:r>
      <w:r>
        <w:rPr>
          <w:b/>
          <w:sz w:val="24"/>
        </w:rPr>
        <w:t>Maelani</w:t>
      </w:r>
      <w:r>
        <w:rPr>
          <w:b/>
          <w:spacing w:val="-5"/>
          <w:sz w:val="24"/>
        </w:rPr>
        <w:t xml:space="preserve"> </w:t>
      </w:r>
      <w:r w:rsidR="006265C0">
        <w:rPr>
          <w:b/>
          <w:spacing w:val="-5"/>
          <w:sz w:val="24"/>
        </w:rPr>
        <w:t>NA</w:t>
      </w:r>
      <w:r>
        <w:rPr>
          <w:b/>
          <w:sz w:val="24"/>
          <w:vertAlign w:val="superscript"/>
        </w:rPr>
        <w:t>2</w:t>
      </w:r>
    </w:p>
    <w:p w:rsidR="006265C0" w:rsidRDefault="006265C0">
      <w:pPr>
        <w:ind w:left="1947" w:right="1944"/>
        <w:jc w:val="center"/>
        <w:rPr>
          <w:b/>
          <w:spacing w:val="-2"/>
          <w:sz w:val="24"/>
        </w:rPr>
      </w:pPr>
      <w:hyperlink r:id="rId8" w:history="1">
        <w:r w:rsidRPr="001964E7">
          <w:rPr>
            <w:rStyle w:val="Hyperlink"/>
            <w:b/>
            <w:spacing w:val="-2"/>
            <w:sz w:val="24"/>
          </w:rPr>
          <w:t>achmadzainuri80@gmail.com</w:t>
        </w:r>
      </w:hyperlink>
      <w:r>
        <w:rPr>
          <w:b/>
          <w:spacing w:val="-2"/>
          <w:sz w:val="24"/>
        </w:rPr>
        <w:t xml:space="preserve"> </w:t>
      </w:r>
    </w:p>
    <w:p w:rsidR="008813D0" w:rsidRDefault="00E700AC">
      <w:pPr>
        <w:ind w:left="1947" w:right="1944"/>
        <w:jc w:val="center"/>
        <w:rPr>
          <w:b/>
          <w:sz w:val="24"/>
        </w:rPr>
      </w:pPr>
      <w:r>
        <w:rPr>
          <w:b/>
          <w:sz w:val="24"/>
        </w:rPr>
        <w:t xml:space="preserve"> Politeknik Kesehatan Yapkesbi </w:t>
      </w:r>
    </w:p>
    <w:p w:rsidR="008813D0" w:rsidRDefault="008813D0">
      <w:pPr>
        <w:pStyle w:val="BodyText"/>
        <w:spacing w:before="1"/>
        <w:ind w:left="0"/>
        <w:jc w:val="left"/>
        <w:rPr>
          <w:b/>
        </w:rPr>
      </w:pPr>
    </w:p>
    <w:p w:rsidR="008813D0" w:rsidRDefault="00E700AC">
      <w:pPr>
        <w:pStyle w:val="Heading1"/>
        <w:spacing w:line="240" w:lineRule="auto"/>
        <w:ind w:left="541" w:right="541" w:firstLine="0"/>
        <w:jc w:val="center"/>
      </w:pPr>
      <w:r>
        <w:rPr>
          <w:spacing w:val="-2"/>
        </w:rPr>
        <w:t>ABSTRAK</w:t>
      </w:r>
    </w:p>
    <w:p w:rsidR="008813D0" w:rsidRDefault="00E700AC">
      <w:pPr>
        <w:pStyle w:val="BodyText"/>
        <w:spacing w:before="272"/>
        <w:ind w:left="568" w:right="571"/>
      </w:pPr>
      <w:r>
        <w:rPr>
          <w:b/>
        </w:rPr>
        <w:t xml:space="preserve">Latar Belakang : </w:t>
      </w:r>
      <w:r>
        <w:t>Penuaan merupakan proses dimana menurunnya fungsi tubuh secara</w:t>
      </w:r>
      <w:r>
        <w:rPr>
          <w:spacing w:val="-1"/>
        </w:rPr>
        <w:t xml:space="preserve"> </w:t>
      </w:r>
      <w:r>
        <w:t>alami</w:t>
      </w:r>
      <w:r>
        <w:rPr>
          <w:spacing w:val="-2"/>
        </w:rPr>
        <w:t xml:space="preserve"> </w:t>
      </w:r>
      <w:r>
        <w:t>yang</w:t>
      </w:r>
      <w:r>
        <w:rPr>
          <w:spacing w:val="-7"/>
        </w:rPr>
        <w:t xml:space="preserve"> </w:t>
      </w:r>
      <w:r>
        <w:t>dialami</w:t>
      </w:r>
      <w:r>
        <w:rPr>
          <w:spacing w:val="-2"/>
        </w:rPr>
        <w:t xml:space="preserve"> </w:t>
      </w:r>
      <w:r>
        <w:t>oleh</w:t>
      </w:r>
      <w:r>
        <w:rPr>
          <w:spacing w:val="-2"/>
        </w:rPr>
        <w:t xml:space="preserve"> </w:t>
      </w:r>
      <w:r>
        <w:t>lanjut</w:t>
      </w:r>
      <w:r>
        <w:rPr>
          <w:spacing w:val="-2"/>
        </w:rPr>
        <w:t xml:space="preserve"> </w:t>
      </w:r>
      <w:r>
        <w:t>usia.</w:t>
      </w:r>
      <w:r>
        <w:rPr>
          <w:spacing w:val="-2"/>
        </w:rPr>
        <w:t xml:space="preserve"> </w:t>
      </w:r>
      <w:r>
        <w:t>Salah</w:t>
      </w:r>
      <w:r>
        <w:rPr>
          <w:spacing w:val="-2"/>
        </w:rPr>
        <w:t xml:space="preserve"> </w:t>
      </w:r>
      <w:r>
        <w:t>satu</w:t>
      </w:r>
      <w:r>
        <w:rPr>
          <w:spacing w:val="-2"/>
        </w:rPr>
        <w:t xml:space="preserve"> </w:t>
      </w:r>
      <w:r>
        <w:t>penurunan</w:t>
      </w:r>
      <w:r>
        <w:rPr>
          <w:spacing w:val="-2"/>
        </w:rPr>
        <w:t xml:space="preserve"> </w:t>
      </w:r>
      <w:r>
        <w:t>kemampuan</w:t>
      </w:r>
      <w:r>
        <w:rPr>
          <w:spacing w:val="-2"/>
        </w:rPr>
        <w:t xml:space="preserve"> </w:t>
      </w:r>
      <w:r>
        <w:t>fisik yang dirasakan oleh lansia yaitu perubahan siklus tidur sehingga ti</w:t>
      </w:r>
      <w:r>
        <w:t>dak jarang kualitas tidur pada lansia memburuk. Hal ini akan berdampak munculnya banyak masalah kesehatan pada lansia karena menurunnya kepuasan tidur sehingga perhatian menurun, kehilangan keseimbangan yang akhirnya berdampak pada risiko jatuh.</w:t>
      </w:r>
    </w:p>
    <w:p w:rsidR="008813D0" w:rsidRDefault="00E700AC">
      <w:pPr>
        <w:pStyle w:val="BodyText"/>
        <w:ind w:left="568" w:right="565"/>
      </w:pPr>
      <w:r>
        <w:rPr>
          <w:b/>
        </w:rPr>
        <w:t>Tujuan</w:t>
      </w:r>
      <w:r>
        <w:rPr>
          <w:b/>
          <w:spacing w:val="-5"/>
        </w:rPr>
        <w:t xml:space="preserve"> </w:t>
      </w:r>
      <w:r>
        <w:rPr>
          <w:b/>
        </w:rPr>
        <w:t>:</w:t>
      </w:r>
      <w:r>
        <w:rPr>
          <w:b/>
          <w:spacing w:val="-7"/>
        </w:rPr>
        <w:t xml:space="preserve"> </w:t>
      </w:r>
      <w:r>
        <w:t>Penelitian</w:t>
      </w:r>
      <w:r>
        <w:rPr>
          <w:spacing w:val="-8"/>
        </w:rPr>
        <w:t xml:space="preserve"> </w:t>
      </w:r>
      <w:r>
        <w:t>ini</w:t>
      </w:r>
      <w:r>
        <w:rPr>
          <w:spacing w:val="-7"/>
        </w:rPr>
        <w:t xml:space="preserve"> </w:t>
      </w:r>
      <w:r>
        <w:t>bertujuan</w:t>
      </w:r>
      <w:r>
        <w:rPr>
          <w:spacing w:val="-8"/>
        </w:rPr>
        <w:t xml:space="preserve"> </w:t>
      </w:r>
      <w:r>
        <w:t>untuk</w:t>
      </w:r>
      <w:r>
        <w:rPr>
          <w:spacing w:val="-8"/>
        </w:rPr>
        <w:t xml:space="preserve"> </w:t>
      </w:r>
      <w:r>
        <w:t>mengetahui</w:t>
      </w:r>
      <w:r>
        <w:rPr>
          <w:spacing w:val="-7"/>
        </w:rPr>
        <w:t xml:space="preserve"> </w:t>
      </w:r>
      <w:r>
        <w:t>hubungan antara</w:t>
      </w:r>
      <w:r>
        <w:rPr>
          <w:spacing w:val="-6"/>
        </w:rPr>
        <w:t xml:space="preserve"> </w:t>
      </w:r>
      <w:r>
        <w:t>kualitas</w:t>
      </w:r>
      <w:r>
        <w:rPr>
          <w:spacing w:val="-8"/>
        </w:rPr>
        <w:t xml:space="preserve"> </w:t>
      </w:r>
      <w:r>
        <w:t>tidur dengan risiko jatuh pada lansia di Desa Bojong Kecamatan Karangtengah Kabupaten Cianjur.</w:t>
      </w:r>
    </w:p>
    <w:p w:rsidR="008813D0" w:rsidRDefault="00E700AC">
      <w:pPr>
        <w:pStyle w:val="BodyText"/>
        <w:spacing w:before="1"/>
        <w:ind w:left="568" w:right="567"/>
      </w:pPr>
      <w:r>
        <w:rPr>
          <w:b/>
        </w:rPr>
        <w:t>Metode</w:t>
      </w:r>
      <w:r>
        <w:rPr>
          <w:b/>
          <w:spacing w:val="-15"/>
        </w:rPr>
        <w:t xml:space="preserve"> </w:t>
      </w:r>
      <w:r>
        <w:rPr>
          <w:b/>
        </w:rPr>
        <w:t>Penelitian</w:t>
      </w:r>
      <w:r>
        <w:rPr>
          <w:b/>
          <w:spacing w:val="-15"/>
        </w:rPr>
        <w:t xml:space="preserve"> </w:t>
      </w:r>
      <w:r>
        <w:rPr>
          <w:b/>
        </w:rPr>
        <w:t>:</w:t>
      </w:r>
      <w:r>
        <w:rPr>
          <w:b/>
          <w:spacing w:val="-15"/>
        </w:rPr>
        <w:t xml:space="preserve"> </w:t>
      </w:r>
      <w:r>
        <w:t>Jenis</w:t>
      </w:r>
      <w:r>
        <w:rPr>
          <w:spacing w:val="-15"/>
        </w:rPr>
        <w:t xml:space="preserve"> </w:t>
      </w:r>
      <w:r>
        <w:t>penelitian</w:t>
      </w:r>
      <w:r>
        <w:rPr>
          <w:spacing w:val="-15"/>
        </w:rPr>
        <w:t xml:space="preserve"> </w:t>
      </w:r>
      <w:r>
        <w:t>ini</w:t>
      </w:r>
      <w:r>
        <w:rPr>
          <w:spacing w:val="-15"/>
        </w:rPr>
        <w:t xml:space="preserve"> </w:t>
      </w:r>
      <w:r>
        <w:t>adalah</w:t>
      </w:r>
      <w:r>
        <w:rPr>
          <w:spacing w:val="-15"/>
        </w:rPr>
        <w:t xml:space="preserve"> </w:t>
      </w:r>
      <w:r>
        <w:t>kuantitatif</w:t>
      </w:r>
      <w:r>
        <w:rPr>
          <w:spacing w:val="-15"/>
        </w:rPr>
        <w:t xml:space="preserve"> </w:t>
      </w:r>
      <w:r>
        <w:t>dengan</w:t>
      </w:r>
      <w:r>
        <w:rPr>
          <w:spacing w:val="-15"/>
        </w:rPr>
        <w:t xml:space="preserve"> </w:t>
      </w:r>
      <w:r>
        <w:t>pendekatan</w:t>
      </w:r>
      <w:r>
        <w:rPr>
          <w:spacing w:val="-15"/>
        </w:rPr>
        <w:t xml:space="preserve"> </w:t>
      </w:r>
      <w:r>
        <w:t xml:space="preserve">cross sectional </w:t>
      </w:r>
      <w:r>
        <w:t>dengan metode pengambilan sample melalui purposive sampling. Instrumen yang digunakan untuk mengukur kualitas tidur pada lansia adalah Pittburgh</w:t>
      </w:r>
      <w:r>
        <w:rPr>
          <w:spacing w:val="-9"/>
        </w:rPr>
        <w:t xml:space="preserve"> </w:t>
      </w:r>
      <w:r>
        <w:t>Sleep</w:t>
      </w:r>
      <w:r>
        <w:rPr>
          <w:spacing w:val="-9"/>
        </w:rPr>
        <w:t xml:space="preserve"> </w:t>
      </w:r>
      <w:r>
        <w:t>Quality</w:t>
      </w:r>
      <w:r>
        <w:rPr>
          <w:spacing w:val="-12"/>
        </w:rPr>
        <w:t xml:space="preserve"> </w:t>
      </w:r>
      <w:r>
        <w:t>Index</w:t>
      </w:r>
      <w:r>
        <w:rPr>
          <w:spacing w:val="-9"/>
        </w:rPr>
        <w:t xml:space="preserve"> </w:t>
      </w:r>
      <w:r>
        <w:t>(PSQI),</w:t>
      </w:r>
      <w:r>
        <w:rPr>
          <w:spacing w:val="-8"/>
        </w:rPr>
        <w:t xml:space="preserve"> </w:t>
      </w:r>
      <w:r>
        <w:t>sedangkan</w:t>
      </w:r>
      <w:r>
        <w:rPr>
          <w:spacing w:val="-9"/>
        </w:rPr>
        <w:t xml:space="preserve"> </w:t>
      </w:r>
      <w:r>
        <w:t>risiko</w:t>
      </w:r>
      <w:r>
        <w:rPr>
          <w:spacing w:val="-9"/>
        </w:rPr>
        <w:t xml:space="preserve"> </w:t>
      </w:r>
      <w:r>
        <w:t>jatuh</w:t>
      </w:r>
      <w:r>
        <w:rPr>
          <w:spacing w:val="-9"/>
        </w:rPr>
        <w:t xml:space="preserve"> </w:t>
      </w:r>
      <w:r>
        <w:t>diukur</w:t>
      </w:r>
      <w:r>
        <w:rPr>
          <w:spacing w:val="-12"/>
        </w:rPr>
        <w:t xml:space="preserve"> </w:t>
      </w:r>
      <w:r>
        <w:t>menggunakan Morse Fall</w:t>
      </w:r>
      <w:r>
        <w:rPr>
          <w:spacing w:val="-5"/>
        </w:rPr>
        <w:t xml:space="preserve"> </w:t>
      </w:r>
      <w:r>
        <w:t>Scale</w:t>
      </w:r>
      <w:r>
        <w:rPr>
          <w:spacing w:val="-7"/>
        </w:rPr>
        <w:t xml:space="preserve"> </w:t>
      </w:r>
      <w:r>
        <w:t>(MFS).</w:t>
      </w:r>
      <w:r>
        <w:rPr>
          <w:spacing w:val="-5"/>
        </w:rPr>
        <w:t xml:space="preserve"> </w:t>
      </w:r>
      <w:r>
        <w:t>Sample</w:t>
      </w:r>
      <w:r>
        <w:rPr>
          <w:spacing w:val="-4"/>
        </w:rPr>
        <w:t xml:space="preserve"> </w:t>
      </w:r>
      <w:r>
        <w:t>penelitian</w:t>
      </w:r>
      <w:r>
        <w:rPr>
          <w:spacing w:val="-5"/>
        </w:rPr>
        <w:t xml:space="preserve"> </w:t>
      </w:r>
      <w:r>
        <w:t>berjumlah</w:t>
      </w:r>
      <w:r>
        <w:rPr>
          <w:spacing w:val="-9"/>
        </w:rPr>
        <w:t xml:space="preserve"> </w:t>
      </w:r>
      <w:r>
        <w:t>94</w:t>
      </w:r>
      <w:r>
        <w:rPr>
          <w:spacing w:val="-9"/>
        </w:rPr>
        <w:t xml:space="preserve"> </w:t>
      </w:r>
      <w:r>
        <w:t>lanjut</w:t>
      </w:r>
      <w:r>
        <w:rPr>
          <w:spacing w:val="-5"/>
        </w:rPr>
        <w:t xml:space="preserve"> </w:t>
      </w:r>
      <w:r>
        <w:t>usia</w:t>
      </w:r>
      <w:r>
        <w:rPr>
          <w:spacing w:val="-7"/>
        </w:rPr>
        <w:t xml:space="preserve"> </w:t>
      </w:r>
      <w:r>
        <w:t>sesuai</w:t>
      </w:r>
      <w:r>
        <w:rPr>
          <w:spacing w:val="-7"/>
        </w:rPr>
        <w:t xml:space="preserve"> </w:t>
      </w:r>
      <w:r>
        <w:t>kriteria inklusi, dilakukan pada bulan Mei-Juni 2023 di Desa Bojong Kecamatan Karangtengah Kabupaten Cianjur.</w:t>
      </w:r>
    </w:p>
    <w:p w:rsidR="008813D0" w:rsidRDefault="00E700AC">
      <w:pPr>
        <w:pStyle w:val="BodyText"/>
        <w:ind w:left="568"/>
      </w:pPr>
      <w:r>
        <w:rPr>
          <w:b/>
        </w:rPr>
        <w:t>Hasil</w:t>
      </w:r>
      <w:r>
        <w:rPr>
          <w:b/>
          <w:spacing w:val="-3"/>
        </w:rPr>
        <w:t xml:space="preserve"> </w:t>
      </w:r>
      <w:r>
        <w:rPr>
          <w:b/>
        </w:rPr>
        <w:t>:</w:t>
      </w:r>
      <w:r>
        <w:rPr>
          <w:b/>
          <w:spacing w:val="-1"/>
        </w:rPr>
        <w:t xml:space="preserve"> </w:t>
      </w:r>
      <w:r>
        <w:t>Hasil</w:t>
      </w:r>
      <w:r>
        <w:rPr>
          <w:spacing w:val="-3"/>
        </w:rPr>
        <w:t xml:space="preserve"> </w:t>
      </w:r>
      <w:r>
        <w:t>uji</w:t>
      </w:r>
      <w:r>
        <w:rPr>
          <w:spacing w:val="-2"/>
        </w:rPr>
        <w:t xml:space="preserve"> </w:t>
      </w:r>
      <w:r>
        <w:t>statistic</w:t>
      </w:r>
      <w:r>
        <w:rPr>
          <w:spacing w:val="-6"/>
        </w:rPr>
        <w:t xml:space="preserve"> </w:t>
      </w:r>
      <w:r>
        <w:t>chi</w:t>
      </w:r>
      <w:r>
        <w:rPr>
          <w:spacing w:val="-2"/>
        </w:rPr>
        <w:t xml:space="preserve"> </w:t>
      </w:r>
      <w:r>
        <w:t>square</w:t>
      </w:r>
      <w:r>
        <w:rPr>
          <w:spacing w:val="-2"/>
        </w:rPr>
        <w:t xml:space="preserve"> </w:t>
      </w:r>
      <w:r>
        <w:t>didapatkan</w:t>
      </w:r>
      <w:r>
        <w:rPr>
          <w:spacing w:val="-2"/>
        </w:rPr>
        <w:t xml:space="preserve"> </w:t>
      </w:r>
      <w:r>
        <w:t>p-value</w:t>
      </w:r>
      <w:r>
        <w:rPr>
          <w:spacing w:val="-2"/>
        </w:rPr>
        <w:t xml:space="preserve"> </w:t>
      </w:r>
      <w:r>
        <w:t>0,004</w:t>
      </w:r>
      <w:r>
        <w:rPr>
          <w:spacing w:val="-2"/>
        </w:rPr>
        <w:t xml:space="preserve"> </w:t>
      </w:r>
      <w:r>
        <w:t>&lt;</w:t>
      </w:r>
      <w:r>
        <w:rPr>
          <w:spacing w:val="-2"/>
        </w:rPr>
        <w:t xml:space="preserve"> 0,05.</w:t>
      </w:r>
    </w:p>
    <w:p w:rsidR="008813D0" w:rsidRDefault="00E700AC">
      <w:pPr>
        <w:pStyle w:val="BodyText"/>
        <w:ind w:left="568" w:right="571"/>
      </w:pPr>
      <w:r>
        <w:rPr>
          <w:b/>
        </w:rPr>
        <w:t xml:space="preserve">Kesimpulan : </w:t>
      </w:r>
      <w:r>
        <w:t>Dapat disimpulkan bahwa ada hubungan yang signifikan antara kualitas tidur dengan risiko jatuh pada lansia di Desa Bojong Kecamatan Karangtengah Kabupaten Cianjur.</w:t>
      </w:r>
    </w:p>
    <w:p w:rsidR="008813D0" w:rsidRDefault="00E700AC">
      <w:pPr>
        <w:pStyle w:val="BodyText"/>
        <w:spacing w:before="1"/>
        <w:ind w:left="568" w:right="576"/>
      </w:pPr>
      <w:r>
        <w:rPr>
          <w:b/>
        </w:rPr>
        <w:t xml:space="preserve">Saran : </w:t>
      </w:r>
      <w:r>
        <w:t>Pihak pemerintahan wilayah Desa Bojong perlunya kerja sama dengan tenaga kesehatan a</w:t>
      </w:r>
      <w:r>
        <w:t>tau instansi kesehatan setempat dalam meningkatkan kualitas tidur dan mencegah risiko jatuh pada lansia. Penelitian ini dapat diteruskan oleh peneliti lain dengan menambahkan jumlah variabel.</w:t>
      </w:r>
    </w:p>
    <w:p w:rsidR="008813D0" w:rsidRDefault="008813D0">
      <w:pPr>
        <w:pStyle w:val="BodyText"/>
        <w:spacing w:before="4"/>
        <w:ind w:left="0"/>
        <w:jc w:val="left"/>
      </w:pPr>
    </w:p>
    <w:p w:rsidR="008813D0" w:rsidRDefault="00E700AC">
      <w:pPr>
        <w:ind w:left="568"/>
        <w:jc w:val="both"/>
        <w:rPr>
          <w:b/>
          <w:sz w:val="24"/>
        </w:rPr>
      </w:pPr>
      <w:r>
        <w:rPr>
          <w:b/>
          <w:sz w:val="24"/>
        </w:rPr>
        <w:t>Kata</w:t>
      </w:r>
      <w:r>
        <w:rPr>
          <w:b/>
          <w:spacing w:val="-3"/>
          <w:sz w:val="24"/>
        </w:rPr>
        <w:t xml:space="preserve"> </w:t>
      </w:r>
      <w:r>
        <w:rPr>
          <w:b/>
          <w:sz w:val="24"/>
        </w:rPr>
        <w:t>Kunci</w:t>
      </w:r>
      <w:r>
        <w:rPr>
          <w:b/>
          <w:spacing w:val="-2"/>
          <w:sz w:val="24"/>
        </w:rPr>
        <w:t xml:space="preserve"> </w:t>
      </w:r>
      <w:r>
        <w:rPr>
          <w:b/>
          <w:sz w:val="24"/>
        </w:rPr>
        <w:t>:</w:t>
      </w:r>
      <w:r>
        <w:rPr>
          <w:b/>
          <w:spacing w:val="-3"/>
          <w:sz w:val="24"/>
        </w:rPr>
        <w:t xml:space="preserve"> </w:t>
      </w:r>
      <w:r>
        <w:rPr>
          <w:b/>
          <w:sz w:val="24"/>
        </w:rPr>
        <w:t>Lansia,</w:t>
      </w:r>
      <w:r>
        <w:rPr>
          <w:b/>
          <w:spacing w:val="-2"/>
          <w:sz w:val="24"/>
        </w:rPr>
        <w:t xml:space="preserve"> </w:t>
      </w:r>
      <w:r>
        <w:rPr>
          <w:b/>
          <w:sz w:val="24"/>
        </w:rPr>
        <w:t>Kualitas</w:t>
      </w:r>
      <w:r>
        <w:rPr>
          <w:b/>
          <w:spacing w:val="-4"/>
          <w:sz w:val="24"/>
        </w:rPr>
        <w:t xml:space="preserve"> </w:t>
      </w:r>
      <w:r>
        <w:rPr>
          <w:b/>
          <w:sz w:val="24"/>
        </w:rPr>
        <w:t>tidur,</w:t>
      </w:r>
      <w:r>
        <w:rPr>
          <w:b/>
          <w:spacing w:val="-3"/>
          <w:sz w:val="24"/>
        </w:rPr>
        <w:t xml:space="preserve"> </w:t>
      </w:r>
      <w:r>
        <w:rPr>
          <w:b/>
          <w:sz w:val="24"/>
        </w:rPr>
        <w:t>Risiko</w:t>
      </w:r>
      <w:r>
        <w:rPr>
          <w:b/>
          <w:spacing w:val="-7"/>
          <w:sz w:val="24"/>
        </w:rPr>
        <w:t xml:space="preserve"> </w:t>
      </w:r>
      <w:r>
        <w:rPr>
          <w:b/>
          <w:sz w:val="24"/>
        </w:rPr>
        <w:t>Jatuh,</w:t>
      </w:r>
      <w:r>
        <w:rPr>
          <w:b/>
          <w:spacing w:val="-2"/>
          <w:sz w:val="24"/>
        </w:rPr>
        <w:t xml:space="preserve"> </w:t>
      </w:r>
      <w:r>
        <w:rPr>
          <w:b/>
          <w:sz w:val="24"/>
        </w:rPr>
        <w:t>PSQI,</w:t>
      </w:r>
      <w:r>
        <w:rPr>
          <w:b/>
          <w:spacing w:val="-2"/>
          <w:sz w:val="24"/>
        </w:rPr>
        <w:t xml:space="preserve"> </w:t>
      </w:r>
      <w:r>
        <w:rPr>
          <w:b/>
          <w:spacing w:val="-5"/>
          <w:sz w:val="24"/>
        </w:rPr>
        <w:t>MFS</w:t>
      </w:r>
    </w:p>
    <w:p w:rsidR="006265C0" w:rsidRDefault="006265C0">
      <w:pPr>
        <w:rPr>
          <w:b/>
          <w:sz w:val="24"/>
          <w:szCs w:val="24"/>
        </w:rPr>
      </w:pPr>
      <w:r>
        <w:rPr>
          <w:b/>
        </w:rPr>
        <w:br w:type="page"/>
      </w:r>
    </w:p>
    <w:p w:rsidR="008813D0" w:rsidRDefault="008813D0">
      <w:pPr>
        <w:pStyle w:val="BodyText"/>
        <w:ind w:left="0"/>
        <w:jc w:val="left"/>
        <w:rPr>
          <w:b/>
        </w:rPr>
      </w:pPr>
    </w:p>
    <w:p w:rsidR="008813D0" w:rsidRDefault="00E700AC">
      <w:pPr>
        <w:pStyle w:val="Heading1"/>
        <w:numPr>
          <w:ilvl w:val="0"/>
          <w:numId w:val="1"/>
        </w:numPr>
        <w:tabs>
          <w:tab w:val="left" w:pos="995"/>
        </w:tabs>
        <w:spacing w:before="1"/>
        <w:ind w:left="995" w:hanging="359"/>
      </w:pPr>
      <w:r>
        <w:rPr>
          <w:spacing w:val="-2"/>
        </w:rPr>
        <w:t>PENDAHULUAN</w:t>
      </w:r>
    </w:p>
    <w:p w:rsidR="008813D0" w:rsidRDefault="00E700AC">
      <w:pPr>
        <w:pStyle w:val="BodyText"/>
        <w:ind w:left="996" w:right="571" w:firstLine="720"/>
      </w:pPr>
      <w:r>
        <w:t>Indonesia merupakan salah satu negara berkembang dengan jumlah lansia</w:t>
      </w:r>
      <w:r>
        <w:rPr>
          <w:spacing w:val="-7"/>
        </w:rPr>
        <w:t xml:space="preserve"> </w:t>
      </w:r>
      <w:r>
        <w:t>terbanyak.</w:t>
      </w:r>
      <w:r>
        <w:rPr>
          <w:spacing w:val="-4"/>
        </w:rPr>
        <w:t xml:space="preserve"> </w:t>
      </w:r>
      <w:r>
        <w:t>Individu</w:t>
      </w:r>
      <w:r>
        <w:rPr>
          <w:spacing w:val="-1"/>
        </w:rPr>
        <w:t xml:space="preserve"> </w:t>
      </w:r>
      <w:r>
        <w:t>yang</w:t>
      </w:r>
      <w:r>
        <w:rPr>
          <w:spacing w:val="-9"/>
        </w:rPr>
        <w:t xml:space="preserve"> </w:t>
      </w:r>
      <w:r>
        <w:t>berusia</w:t>
      </w:r>
      <w:r>
        <w:rPr>
          <w:spacing w:val="-3"/>
        </w:rPr>
        <w:t xml:space="preserve"> </w:t>
      </w:r>
      <w:r>
        <w:t>di</w:t>
      </w:r>
      <w:r>
        <w:rPr>
          <w:spacing w:val="-8"/>
        </w:rPr>
        <w:t xml:space="preserve"> </w:t>
      </w:r>
      <w:r>
        <w:t>atas</w:t>
      </w:r>
      <w:r>
        <w:rPr>
          <w:spacing w:val="-6"/>
        </w:rPr>
        <w:t xml:space="preserve"> </w:t>
      </w:r>
      <w:r>
        <w:t>60</w:t>
      </w:r>
      <w:r>
        <w:rPr>
          <w:spacing w:val="-4"/>
        </w:rPr>
        <w:t xml:space="preserve"> </w:t>
      </w:r>
      <w:r>
        <w:t>tahun</w:t>
      </w:r>
      <w:r>
        <w:rPr>
          <w:spacing w:val="-4"/>
        </w:rPr>
        <w:t xml:space="preserve"> </w:t>
      </w:r>
      <w:r>
        <w:t>dianggap</w:t>
      </w:r>
      <w:r>
        <w:rPr>
          <w:spacing w:val="-4"/>
        </w:rPr>
        <w:t xml:space="preserve"> </w:t>
      </w:r>
      <w:r>
        <w:t>sudah</w:t>
      </w:r>
      <w:r>
        <w:rPr>
          <w:spacing w:val="-4"/>
        </w:rPr>
        <w:t xml:space="preserve"> </w:t>
      </w:r>
      <w:r>
        <w:t>lanjut usia. Penuaan bukanlah penyakit, melainkan proses alami. Suatu proses yang secara bertahap</w:t>
      </w:r>
      <w:r>
        <w:rPr>
          <w:spacing w:val="-2"/>
        </w:rPr>
        <w:t xml:space="preserve"> </w:t>
      </w:r>
      <w:r>
        <w:t>menurunkan</w:t>
      </w:r>
      <w:r>
        <w:rPr>
          <w:spacing w:val="-2"/>
        </w:rPr>
        <w:t xml:space="preserve"> </w:t>
      </w:r>
      <w:r>
        <w:t>daya tahan</w:t>
      </w:r>
      <w:r>
        <w:rPr>
          <w:spacing w:val="-2"/>
        </w:rPr>
        <w:t xml:space="preserve"> </w:t>
      </w:r>
      <w:r>
        <w:t>tubuh</w:t>
      </w:r>
      <w:r>
        <w:rPr>
          <w:spacing w:val="-2"/>
        </w:rPr>
        <w:t xml:space="preserve"> </w:t>
      </w:r>
      <w:r>
        <w:t>dalam</w:t>
      </w:r>
      <w:r>
        <w:rPr>
          <w:spacing w:val="-4"/>
        </w:rPr>
        <w:t xml:space="preserve"> </w:t>
      </w:r>
      <w:r>
        <w:t>menghadapi</w:t>
      </w:r>
      <w:r>
        <w:rPr>
          <w:spacing w:val="-1"/>
        </w:rPr>
        <w:t xml:space="preserve"> </w:t>
      </w:r>
      <w:r>
        <w:t>rangsangan dari dalam dan</w:t>
      </w:r>
      <w:r>
        <w:rPr>
          <w:spacing w:val="-1"/>
        </w:rPr>
        <w:t xml:space="preserve"> </w:t>
      </w:r>
      <w:r>
        <w:t>luar tubuh, sehingga terjadi perubahan kumulatif (Firmansyah &amp; Fery, 2019). Penuaan bukan suatu penyakit, melainkan suatu proses yang secara progresif membawa perubahan kumulatif dan menurunkan to</w:t>
      </w:r>
      <w:r>
        <w:t>leransi tubuh terhadap ransangan internal dan eksternal (S. N. Kholifah, 2016). Berdasarkan</w:t>
      </w:r>
      <w:r>
        <w:rPr>
          <w:spacing w:val="-9"/>
        </w:rPr>
        <w:t xml:space="preserve"> </w:t>
      </w:r>
      <w:r>
        <w:t>data</w:t>
      </w:r>
      <w:r>
        <w:rPr>
          <w:spacing w:val="-8"/>
        </w:rPr>
        <w:t xml:space="preserve"> </w:t>
      </w:r>
      <w:r>
        <w:t>dari</w:t>
      </w:r>
      <w:r>
        <w:rPr>
          <w:spacing w:val="-9"/>
        </w:rPr>
        <w:t xml:space="preserve"> </w:t>
      </w:r>
      <w:r>
        <w:t>Badan</w:t>
      </w:r>
      <w:r>
        <w:rPr>
          <w:spacing w:val="-8"/>
        </w:rPr>
        <w:t xml:space="preserve"> </w:t>
      </w:r>
      <w:r>
        <w:t>Pusat</w:t>
      </w:r>
      <w:r>
        <w:rPr>
          <w:spacing w:val="-9"/>
        </w:rPr>
        <w:t xml:space="preserve"> </w:t>
      </w:r>
      <w:r>
        <w:t>Statistik</w:t>
      </w:r>
      <w:r>
        <w:rPr>
          <w:spacing w:val="-9"/>
        </w:rPr>
        <w:t xml:space="preserve"> </w:t>
      </w:r>
      <w:r>
        <w:t>pada</w:t>
      </w:r>
      <w:r>
        <w:rPr>
          <w:spacing w:val="-8"/>
        </w:rPr>
        <w:t xml:space="preserve"> </w:t>
      </w:r>
      <w:r>
        <w:t>tahun</w:t>
      </w:r>
      <w:r>
        <w:rPr>
          <w:spacing w:val="-9"/>
        </w:rPr>
        <w:t xml:space="preserve"> </w:t>
      </w:r>
      <w:r>
        <w:t>2020</w:t>
      </w:r>
      <w:r>
        <w:rPr>
          <w:spacing w:val="-8"/>
        </w:rPr>
        <w:t xml:space="preserve"> </w:t>
      </w:r>
      <w:r>
        <w:t>jumlah</w:t>
      </w:r>
      <w:r>
        <w:rPr>
          <w:spacing w:val="-9"/>
        </w:rPr>
        <w:t xml:space="preserve"> </w:t>
      </w:r>
      <w:r>
        <w:rPr>
          <w:spacing w:val="-2"/>
        </w:rPr>
        <w:t>penduduk</w:t>
      </w:r>
    </w:p>
    <w:p w:rsidR="008813D0" w:rsidRDefault="00E700AC">
      <w:pPr>
        <w:pStyle w:val="BodyText"/>
        <w:spacing w:before="60"/>
        <w:ind w:left="996" w:right="569"/>
      </w:pPr>
      <w:r>
        <w:t>lansia</w:t>
      </w:r>
      <w:r>
        <w:rPr>
          <w:spacing w:val="-15"/>
        </w:rPr>
        <w:t xml:space="preserve"> </w:t>
      </w:r>
      <w:r>
        <w:t>lebih</w:t>
      </w:r>
      <w:r>
        <w:rPr>
          <w:spacing w:val="-15"/>
        </w:rPr>
        <w:t xml:space="preserve"> </w:t>
      </w:r>
      <w:r>
        <w:t>dari</w:t>
      </w:r>
      <w:r>
        <w:rPr>
          <w:spacing w:val="-14"/>
        </w:rPr>
        <w:t xml:space="preserve"> </w:t>
      </w:r>
      <w:r>
        <w:t>27</w:t>
      </w:r>
      <w:r>
        <w:rPr>
          <w:spacing w:val="-15"/>
        </w:rPr>
        <w:t xml:space="preserve"> </w:t>
      </w:r>
      <w:r>
        <w:t>juta</w:t>
      </w:r>
      <w:r>
        <w:rPr>
          <w:spacing w:val="-15"/>
        </w:rPr>
        <w:t xml:space="preserve"> </w:t>
      </w:r>
      <w:r>
        <w:t>jiwa</w:t>
      </w:r>
      <w:r>
        <w:rPr>
          <w:spacing w:val="-11"/>
        </w:rPr>
        <w:t xml:space="preserve"> </w:t>
      </w:r>
      <w:r>
        <w:t>yang</w:t>
      </w:r>
      <w:r>
        <w:rPr>
          <w:spacing w:val="-15"/>
        </w:rPr>
        <w:t xml:space="preserve"> </w:t>
      </w:r>
      <w:r>
        <w:t>sebelumnya</w:t>
      </w:r>
      <w:r>
        <w:rPr>
          <w:spacing w:val="-14"/>
        </w:rPr>
        <w:t xml:space="preserve"> </w:t>
      </w:r>
      <w:r>
        <w:t>pada</w:t>
      </w:r>
      <w:r>
        <w:rPr>
          <w:spacing w:val="-15"/>
        </w:rPr>
        <w:t xml:space="preserve"> </w:t>
      </w:r>
      <w:r>
        <w:t>tahun</w:t>
      </w:r>
      <w:r>
        <w:rPr>
          <w:spacing w:val="-15"/>
        </w:rPr>
        <w:t xml:space="preserve"> </w:t>
      </w:r>
      <w:r>
        <w:t>2010</w:t>
      </w:r>
      <w:r>
        <w:rPr>
          <w:spacing w:val="-15"/>
        </w:rPr>
        <w:t xml:space="preserve"> </w:t>
      </w:r>
      <w:r>
        <w:t>terdapat</w:t>
      </w:r>
      <w:r>
        <w:rPr>
          <w:spacing w:val="-15"/>
        </w:rPr>
        <w:t xml:space="preserve"> </w:t>
      </w:r>
      <w:r>
        <w:t>18</w:t>
      </w:r>
      <w:r>
        <w:rPr>
          <w:spacing w:val="-15"/>
        </w:rPr>
        <w:t xml:space="preserve"> </w:t>
      </w:r>
      <w:r>
        <w:t>juta jiwa dan di tahun 2035 diperkirakan penduduk lansia akan mencapai 40 juta jiwa. Hasil riset ini dapat menimbulkan dilema bagi negara-negara yang juga menginginkan</w:t>
      </w:r>
      <w:r>
        <w:rPr>
          <w:spacing w:val="-15"/>
        </w:rPr>
        <w:t xml:space="preserve"> </w:t>
      </w:r>
      <w:r>
        <w:t>jumlah</w:t>
      </w:r>
      <w:r>
        <w:rPr>
          <w:spacing w:val="-15"/>
        </w:rPr>
        <w:t xml:space="preserve"> </w:t>
      </w:r>
      <w:r>
        <w:t>penduduk</w:t>
      </w:r>
      <w:r>
        <w:rPr>
          <w:spacing w:val="-15"/>
        </w:rPr>
        <w:t xml:space="preserve"> </w:t>
      </w:r>
      <w:r>
        <w:t>usia</w:t>
      </w:r>
      <w:r>
        <w:rPr>
          <w:spacing w:val="-13"/>
        </w:rPr>
        <w:t xml:space="preserve"> </w:t>
      </w:r>
      <w:r>
        <w:t>produktif</w:t>
      </w:r>
      <w:r>
        <w:rPr>
          <w:spacing w:val="-13"/>
        </w:rPr>
        <w:t xml:space="preserve"> </w:t>
      </w:r>
      <w:r>
        <w:t>melebihi</w:t>
      </w:r>
      <w:r>
        <w:rPr>
          <w:spacing w:val="-15"/>
        </w:rPr>
        <w:t xml:space="preserve"> </w:t>
      </w:r>
      <w:r>
        <w:t>jumlah</w:t>
      </w:r>
      <w:r>
        <w:rPr>
          <w:spacing w:val="-13"/>
        </w:rPr>
        <w:t xml:space="preserve"> </w:t>
      </w:r>
      <w:r>
        <w:t>penduduk</w:t>
      </w:r>
      <w:r>
        <w:rPr>
          <w:spacing w:val="-15"/>
        </w:rPr>
        <w:t xml:space="preserve"> </w:t>
      </w:r>
      <w:r>
        <w:t xml:space="preserve">usia tidak produktif pada tahun </w:t>
      </w:r>
      <w:r>
        <w:t>2030 (Kemenkes RI, 2022).</w:t>
      </w:r>
    </w:p>
    <w:p w:rsidR="008813D0" w:rsidRDefault="00E700AC">
      <w:pPr>
        <w:pStyle w:val="BodyText"/>
        <w:ind w:left="996" w:right="563" w:firstLine="720"/>
      </w:pPr>
      <w:r>
        <w:t>Penuaan, sering dikenal sebagai penurunan fungsi tubuh secara alami yang dialami oleh orang lanjut usia, disebabkan oleh akumulasi kerusakan molekuler dan seluler dari waktu ke waktu (Kemenkes RI, 2022). Salah satu penurunan</w:t>
      </w:r>
      <w:r>
        <w:rPr>
          <w:spacing w:val="-9"/>
        </w:rPr>
        <w:t xml:space="preserve"> </w:t>
      </w:r>
      <w:r>
        <w:t>kemam</w:t>
      </w:r>
      <w:r>
        <w:t>puan</w:t>
      </w:r>
      <w:r>
        <w:rPr>
          <w:spacing w:val="-9"/>
        </w:rPr>
        <w:t xml:space="preserve"> </w:t>
      </w:r>
      <w:r>
        <w:t>fisik</w:t>
      </w:r>
      <w:r>
        <w:rPr>
          <w:spacing w:val="-9"/>
        </w:rPr>
        <w:t xml:space="preserve"> </w:t>
      </w:r>
      <w:r>
        <w:t>yang</w:t>
      </w:r>
      <w:r>
        <w:rPr>
          <w:spacing w:val="-13"/>
        </w:rPr>
        <w:t xml:space="preserve"> </w:t>
      </w:r>
      <w:r>
        <w:t>dirasakan</w:t>
      </w:r>
      <w:r>
        <w:rPr>
          <w:spacing w:val="-9"/>
        </w:rPr>
        <w:t xml:space="preserve"> </w:t>
      </w:r>
      <w:r>
        <w:t>oleh</w:t>
      </w:r>
      <w:r>
        <w:rPr>
          <w:spacing w:val="-12"/>
        </w:rPr>
        <w:t xml:space="preserve"> </w:t>
      </w:r>
      <w:r>
        <w:t>lansia yaitu</w:t>
      </w:r>
      <w:r>
        <w:rPr>
          <w:spacing w:val="-9"/>
        </w:rPr>
        <w:t xml:space="preserve"> </w:t>
      </w:r>
      <w:r>
        <w:t>perubahan</w:t>
      </w:r>
      <w:r>
        <w:rPr>
          <w:spacing w:val="-9"/>
        </w:rPr>
        <w:t xml:space="preserve"> </w:t>
      </w:r>
      <w:r>
        <w:t>siklus tidur.</w:t>
      </w:r>
      <w:r>
        <w:rPr>
          <w:spacing w:val="-4"/>
        </w:rPr>
        <w:t xml:space="preserve"> </w:t>
      </w:r>
      <w:r>
        <w:t>Hal</w:t>
      </w:r>
      <w:r>
        <w:rPr>
          <w:spacing w:val="-4"/>
        </w:rPr>
        <w:t xml:space="preserve"> </w:t>
      </w:r>
      <w:r>
        <w:t>ini</w:t>
      </w:r>
      <w:r>
        <w:rPr>
          <w:spacing w:val="-4"/>
        </w:rPr>
        <w:t xml:space="preserve"> </w:t>
      </w:r>
      <w:r>
        <w:t>merupakan</w:t>
      </w:r>
      <w:r>
        <w:rPr>
          <w:spacing w:val="-4"/>
        </w:rPr>
        <w:t xml:space="preserve"> </w:t>
      </w:r>
      <w:r>
        <w:t>proses</w:t>
      </w:r>
      <w:r>
        <w:rPr>
          <w:spacing w:val="-6"/>
        </w:rPr>
        <w:t xml:space="preserve"> </w:t>
      </w:r>
      <w:r>
        <w:t>yang</w:t>
      </w:r>
      <w:r>
        <w:rPr>
          <w:spacing w:val="-8"/>
        </w:rPr>
        <w:t xml:space="preserve"> </w:t>
      </w:r>
      <w:r>
        <w:t>normal</w:t>
      </w:r>
      <w:r>
        <w:rPr>
          <w:spacing w:val="-4"/>
        </w:rPr>
        <w:t xml:space="preserve"> </w:t>
      </w:r>
      <w:r>
        <w:t>pada</w:t>
      </w:r>
      <w:r>
        <w:rPr>
          <w:spacing w:val="-3"/>
        </w:rPr>
        <w:t xml:space="preserve"> </w:t>
      </w:r>
      <w:r>
        <w:t>lansia</w:t>
      </w:r>
      <w:r>
        <w:rPr>
          <w:spacing w:val="-3"/>
        </w:rPr>
        <w:t xml:space="preserve"> </w:t>
      </w:r>
      <w:r>
        <w:t>dan</w:t>
      </w:r>
      <w:r>
        <w:rPr>
          <w:spacing w:val="-4"/>
        </w:rPr>
        <w:t xml:space="preserve"> </w:t>
      </w:r>
      <w:r>
        <w:t>merupakan</w:t>
      </w:r>
      <w:r>
        <w:rPr>
          <w:spacing w:val="-4"/>
        </w:rPr>
        <w:t xml:space="preserve"> </w:t>
      </w:r>
      <w:r>
        <w:t>salah satu tanda proses penuaan (Ulfa, 2019). Kondisi tubuh dan pikiran saat tidur dapat digambarkan sebagai keadaan dimana kesadaran berhenti, sistem saraf tidak bekerja, keadaan mata tertutup atau rileks, dan kondisi ini berlangsung selama</w:t>
      </w:r>
      <w:r>
        <w:rPr>
          <w:spacing w:val="-14"/>
        </w:rPr>
        <w:t xml:space="preserve"> </w:t>
      </w:r>
      <w:r>
        <w:t>beberapa</w:t>
      </w:r>
      <w:r>
        <w:rPr>
          <w:spacing w:val="-14"/>
        </w:rPr>
        <w:t xml:space="preserve"> </w:t>
      </w:r>
      <w:r>
        <w:t>jam</w:t>
      </w:r>
      <w:r>
        <w:rPr>
          <w:spacing w:val="-15"/>
        </w:rPr>
        <w:t xml:space="preserve"> </w:t>
      </w:r>
      <w:r>
        <w:t>s</w:t>
      </w:r>
      <w:r>
        <w:t>etiap</w:t>
      </w:r>
      <w:r>
        <w:rPr>
          <w:spacing w:val="-15"/>
        </w:rPr>
        <w:t xml:space="preserve"> </w:t>
      </w:r>
      <w:r>
        <w:t>malam</w:t>
      </w:r>
      <w:r>
        <w:rPr>
          <w:spacing w:val="-15"/>
        </w:rPr>
        <w:t xml:space="preserve"> </w:t>
      </w:r>
      <w:r>
        <w:t>(Ulfa,</w:t>
      </w:r>
      <w:r>
        <w:rPr>
          <w:spacing w:val="-15"/>
        </w:rPr>
        <w:t xml:space="preserve"> </w:t>
      </w:r>
      <w:r>
        <w:t>2019).</w:t>
      </w:r>
      <w:r>
        <w:rPr>
          <w:spacing w:val="-12"/>
        </w:rPr>
        <w:t xml:space="preserve"> </w:t>
      </w:r>
      <w:r>
        <w:t>Lansia</w:t>
      </w:r>
      <w:r>
        <w:rPr>
          <w:spacing w:val="-11"/>
        </w:rPr>
        <w:t xml:space="preserve"> </w:t>
      </w:r>
      <w:r>
        <w:t>yang</w:t>
      </w:r>
      <w:r>
        <w:rPr>
          <w:spacing w:val="-15"/>
        </w:rPr>
        <w:t xml:space="preserve"> </w:t>
      </w:r>
      <w:r>
        <w:t>sehat</w:t>
      </w:r>
      <w:r>
        <w:rPr>
          <w:spacing w:val="-15"/>
        </w:rPr>
        <w:t xml:space="preserve"> </w:t>
      </w:r>
      <w:r>
        <w:t>dengan</w:t>
      </w:r>
      <w:r>
        <w:rPr>
          <w:spacing w:val="-15"/>
        </w:rPr>
        <w:t xml:space="preserve"> </w:t>
      </w:r>
      <w:r>
        <w:t>usia lebih dari 60 tahun keatas yang tidur rata-rata 6 hingga 7 jam setiap hari mengalami total waktu tidur harian yang cukup stabil. Seiring bertambahnya usia perubahan pola tidur terkait dengan perubahan</w:t>
      </w:r>
      <w:r>
        <w:t xml:space="preserve"> pada proses pengaturan tidur di otak</w:t>
      </w:r>
      <w:r>
        <w:rPr>
          <w:spacing w:val="40"/>
        </w:rPr>
        <w:t xml:space="preserve"> </w:t>
      </w:r>
      <w:r>
        <w:t>(Kemenkes RI, 2022).</w:t>
      </w:r>
    </w:p>
    <w:p w:rsidR="008813D0" w:rsidRDefault="00E700AC">
      <w:pPr>
        <w:pStyle w:val="BodyText"/>
        <w:spacing w:before="2"/>
        <w:ind w:left="996" w:right="566" w:firstLine="720"/>
      </w:pPr>
      <w:r>
        <w:t>Perubahan pola tidur dan gangguan tidur dialami oleh 67% dari 1.508 lansia</w:t>
      </w:r>
      <w:r>
        <w:rPr>
          <w:spacing w:val="-10"/>
        </w:rPr>
        <w:t xml:space="preserve"> </w:t>
      </w:r>
      <w:r>
        <w:t>yang</w:t>
      </w:r>
      <w:r>
        <w:rPr>
          <w:spacing w:val="-15"/>
        </w:rPr>
        <w:t xml:space="preserve"> </w:t>
      </w:r>
      <w:r>
        <w:t>berusia</w:t>
      </w:r>
      <w:r>
        <w:rPr>
          <w:spacing w:val="-10"/>
        </w:rPr>
        <w:t xml:space="preserve"> </w:t>
      </w:r>
      <w:r>
        <w:t>di</w:t>
      </w:r>
      <w:r>
        <w:rPr>
          <w:spacing w:val="-10"/>
        </w:rPr>
        <w:t xml:space="preserve"> </w:t>
      </w:r>
      <w:r>
        <w:t>atas</w:t>
      </w:r>
      <w:r>
        <w:rPr>
          <w:spacing w:val="-13"/>
        </w:rPr>
        <w:t xml:space="preserve"> </w:t>
      </w:r>
      <w:r>
        <w:t>65</w:t>
      </w:r>
      <w:r>
        <w:rPr>
          <w:spacing w:val="-11"/>
        </w:rPr>
        <w:t xml:space="preserve"> </w:t>
      </w:r>
      <w:r>
        <w:t>tahun</w:t>
      </w:r>
      <w:r>
        <w:rPr>
          <w:spacing w:val="-11"/>
        </w:rPr>
        <w:t xml:space="preserve"> </w:t>
      </w:r>
      <w:r>
        <w:t>di</w:t>
      </w:r>
      <w:r>
        <w:rPr>
          <w:spacing w:val="-10"/>
        </w:rPr>
        <w:t xml:space="preserve"> </w:t>
      </w:r>
      <w:r>
        <w:t>Amerika</w:t>
      </w:r>
      <w:r>
        <w:rPr>
          <w:spacing w:val="-10"/>
        </w:rPr>
        <w:t xml:space="preserve"> </w:t>
      </w:r>
      <w:r>
        <w:t>Serikat.</w:t>
      </w:r>
      <w:r>
        <w:rPr>
          <w:spacing w:val="-11"/>
        </w:rPr>
        <w:t xml:space="preserve"> </w:t>
      </w:r>
      <w:r>
        <w:t>Sekitar</w:t>
      </w:r>
      <w:r>
        <w:rPr>
          <w:spacing w:val="-11"/>
        </w:rPr>
        <w:t xml:space="preserve"> </w:t>
      </w:r>
      <w:r>
        <w:t>67%</w:t>
      </w:r>
      <w:r>
        <w:rPr>
          <w:spacing w:val="-11"/>
        </w:rPr>
        <w:t xml:space="preserve"> </w:t>
      </w:r>
      <w:r>
        <w:t>penduduk Indonesia yang berusia di atas</w:t>
      </w:r>
      <w:r>
        <w:rPr>
          <w:spacing w:val="-1"/>
        </w:rPr>
        <w:t xml:space="preserve"> </w:t>
      </w:r>
      <w:r>
        <w:t xml:space="preserve">65 tahun menderita gangguan tidur (Wijayanti, </w:t>
      </w:r>
      <w:r>
        <w:rPr>
          <w:spacing w:val="-2"/>
        </w:rPr>
        <w:t>2019).</w:t>
      </w:r>
    </w:p>
    <w:p w:rsidR="008813D0" w:rsidRDefault="00E700AC">
      <w:pPr>
        <w:pStyle w:val="BodyText"/>
        <w:ind w:left="996" w:right="565" w:firstLine="720"/>
      </w:pPr>
      <w:r>
        <w:t>Penelitian yang dilakukan oleh Mashudi (2020) menyatakan 62,1% kelompok usia 60 sampai 71 tahun mempunyai kualitas tidur yang buruk sedangkan</w:t>
      </w:r>
      <w:r>
        <w:rPr>
          <w:spacing w:val="-3"/>
        </w:rPr>
        <w:t xml:space="preserve"> </w:t>
      </w:r>
      <w:r>
        <w:t>37,9%</w:t>
      </w:r>
      <w:r>
        <w:rPr>
          <w:spacing w:val="-3"/>
        </w:rPr>
        <w:t xml:space="preserve"> </w:t>
      </w:r>
      <w:r>
        <w:t>mempunyai</w:t>
      </w:r>
      <w:r>
        <w:rPr>
          <w:spacing w:val="-3"/>
        </w:rPr>
        <w:t xml:space="preserve"> </w:t>
      </w:r>
      <w:r>
        <w:t>kualitas</w:t>
      </w:r>
      <w:r>
        <w:rPr>
          <w:spacing w:val="-5"/>
        </w:rPr>
        <w:t xml:space="preserve"> </w:t>
      </w:r>
      <w:r>
        <w:t>tidur yang</w:t>
      </w:r>
      <w:r>
        <w:rPr>
          <w:spacing w:val="-8"/>
        </w:rPr>
        <w:t xml:space="preserve"> </w:t>
      </w:r>
      <w:r>
        <w:t>baik.</w:t>
      </w:r>
      <w:r>
        <w:rPr>
          <w:spacing w:val="-3"/>
        </w:rPr>
        <w:t xml:space="preserve"> </w:t>
      </w:r>
      <w:r>
        <w:t>Menurut</w:t>
      </w:r>
      <w:r>
        <w:rPr>
          <w:spacing w:val="-2"/>
        </w:rPr>
        <w:t xml:space="preserve"> </w:t>
      </w:r>
      <w:r>
        <w:t>studi</w:t>
      </w:r>
      <w:r>
        <w:rPr>
          <w:spacing w:val="-3"/>
        </w:rPr>
        <w:t xml:space="preserve"> </w:t>
      </w:r>
      <w:r>
        <w:t>terpi</w:t>
      </w:r>
      <w:r>
        <w:t>sah yang</w:t>
      </w:r>
      <w:r>
        <w:rPr>
          <w:spacing w:val="-8"/>
        </w:rPr>
        <w:t xml:space="preserve"> </w:t>
      </w:r>
      <w:r>
        <w:t>dilakukan</w:t>
      </w:r>
      <w:r>
        <w:rPr>
          <w:spacing w:val="-3"/>
        </w:rPr>
        <w:t xml:space="preserve"> </w:t>
      </w:r>
      <w:r>
        <w:t>Ulfa</w:t>
      </w:r>
      <w:r>
        <w:rPr>
          <w:spacing w:val="-2"/>
        </w:rPr>
        <w:t xml:space="preserve"> </w:t>
      </w:r>
      <w:r>
        <w:t>(2019),</w:t>
      </w:r>
      <w:r>
        <w:rPr>
          <w:spacing w:val="-3"/>
        </w:rPr>
        <w:t xml:space="preserve"> </w:t>
      </w:r>
      <w:r>
        <w:t>sebanyak</w:t>
      </w:r>
      <w:r>
        <w:rPr>
          <w:spacing w:val="-3"/>
        </w:rPr>
        <w:t xml:space="preserve"> </w:t>
      </w:r>
      <w:r>
        <w:t>93,8</w:t>
      </w:r>
      <w:r>
        <w:rPr>
          <w:spacing w:val="-3"/>
        </w:rPr>
        <w:t xml:space="preserve"> </w:t>
      </w:r>
      <w:r>
        <w:t>persen</w:t>
      </w:r>
      <w:r>
        <w:rPr>
          <w:spacing w:val="-3"/>
        </w:rPr>
        <w:t xml:space="preserve"> </w:t>
      </w:r>
      <w:r>
        <w:t>orang</w:t>
      </w:r>
      <w:r>
        <w:rPr>
          <w:spacing w:val="-8"/>
        </w:rPr>
        <w:t xml:space="preserve"> </w:t>
      </w:r>
      <w:r>
        <w:t>berusia</w:t>
      </w:r>
      <w:r>
        <w:rPr>
          <w:spacing w:val="-2"/>
        </w:rPr>
        <w:t xml:space="preserve"> </w:t>
      </w:r>
      <w:r>
        <w:t>60</w:t>
      </w:r>
      <w:r>
        <w:rPr>
          <w:spacing w:val="-3"/>
        </w:rPr>
        <w:t xml:space="preserve"> </w:t>
      </w:r>
      <w:r>
        <w:t>hingga</w:t>
      </w:r>
      <w:r>
        <w:rPr>
          <w:spacing w:val="-2"/>
        </w:rPr>
        <w:t xml:space="preserve"> </w:t>
      </w:r>
      <w:r>
        <w:t>69 tahun</w:t>
      </w:r>
      <w:r>
        <w:rPr>
          <w:spacing w:val="-4"/>
        </w:rPr>
        <w:t xml:space="preserve"> </w:t>
      </w:r>
      <w:r>
        <w:t>memiliki</w:t>
      </w:r>
      <w:r>
        <w:rPr>
          <w:spacing w:val="-4"/>
        </w:rPr>
        <w:t xml:space="preserve"> </w:t>
      </w:r>
      <w:r>
        <w:t>kualitas</w:t>
      </w:r>
      <w:r>
        <w:rPr>
          <w:spacing w:val="-6"/>
        </w:rPr>
        <w:t xml:space="preserve"> </w:t>
      </w:r>
      <w:r>
        <w:t>tidur</w:t>
      </w:r>
      <w:r>
        <w:rPr>
          <w:spacing w:val="-4"/>
        </w:rPr>
        <w:t xml:space="preserve"> </w:t>
      </w:r>
      <w:r>
        <w:t>yang</w:t>
      </w:r>
      <w:r>
        <w:rPr>
          <w:spacing w:val="-8"/>
        </w:rPr>
        <w:t xml:space="preserve"> </w:t>
      </w:r>
      <w:r>
        <w:t>buruk</w:t>
      </w:r>
      <w:r>
        <w:rPr>
          <w:spacing w:val="-4"/>
        </w:rPr>
        <w:t xml:space="preserve"> </w:t>
      </w:r>
      <w:r>
        <w:t>berdasarkan</w:t>
      </w:r>
      <w:r>
        <w:rPr>
          <w:spacing w:val="-8"/>
        </w:rPr>
        <w:t xml:space="preserve"> </w:t>
      </w:r>
      <w:r>
        <w:t>jenis</w:t>
      </w:r>
      <w:r>
        <w:rPr>
          <w:spacing w:val="-6"/>
        </w:rPr>
        <w:t xml:space="preserve"> </w:t>
      </w:r>
      <w:r>
        <w:t>kelamin.</w:t>
      </w:r>
      <w:r>
        <w:rPr>
          <w:spacing w:val="-4"/>
        </w:rPr>
        <w:t xml:space="preserve"> </w:t>
      </w:r>
      <w:r>
        <w:t>Sembilan puluh persen pria lansia dan 95,7% wanita lansia masing-masing memiliki kualitas tidur yang buruk.</w:t>
      </w:r>
    </w:p>
    <w:p w:rsidR="008813D0" w:rsidRDefault="00E700AC">
      <w:pPr>
        <w:pStyle w:val="BodyText"/>
        <w:ind w:left="996" w:right="569" w:firstLine="720"/>
      </w:pPr>
      <w:r>
        <w:t>Apabila kebutuhan tidur lansia tidak terpenuhi maka akan menimbulkan masalah kronis deprivasi tidur yang terjadi pada lansia mengakibatkan lansia tidak dapat tidur nyenyak yang sering terbangun di malam hari. Hal ini akan mengakibatkan penurunan fungsi sen</w:t>
      </w:r>
      <w:r>
        <w:t>sorimotor, perhatian yang menurun, kehilangan keseimbangan, tidak memeperhatikan keadaan</w:t>
      </w:r>
      <w:r>
        <w:rPr>
          <w:spacing w:val="-9"/>
        </w:rPr>
        <w:t xml:space="preserve"> </w:t>
      </w:r>
      <w:r>
        <w:t>lingkungan</w:t>
      </w:r>
      <w:r>
        <w:rPr>
          <w:spacing w:val="-4"/>
        </w:rPr>
        <w:t xml:space="preserve"> </w:t>
      </w:r>
      <w:r>
        <w:t>sekitar</w:t>
      </w:r>
      <w:r>
        <w:rPr>
          <w:spacing w:val="-4"/>
        </w:rPr>
        <w:t xml:space="preserve"> </w:t>
      </w:r>
      <w:r>
        <w:t>yang</w:t>
      </w:r>
      <w:r>
        <w:rPr>
          <w:spacing w:val="-9"/>
        </w:rPr>
        <w:t xml:space="preserve"> </w:t>
      </w:r>
      <w:r>
        <w:t>akhirnya</w:t>
      </w:r>
      <w:r>
        <w:rPr>
          <w:spacing w:val="-3"/>
        </w:rPr>
        <w:t xml:space="preserve"> </w:t>
      </w:r>
      <w:r>
        <w:t>berdampak</w:t>
      </w:r>
      <w:r>
        <w:rPr>
          <w:spacing w:val="-4"/>
        </w:rPr>
        <w:t xml:space="preserve"> </w:t>
      </w:r>
      <w:r>
        <w:t>pada</w:t>
      </w:r>
      <w:r>
        <w:rPr>
          <w:spacing w:val="-3"/>
        </w:rPr>
        <w:t xml:space="preserve"> </w:t>
      </w:r>
      <w:r>
        <w:t>risiko</w:t>
      </w:r>
      <w:r>
        <w:rPr>
          <w:spacing w:val="-9"/>
        </w:rPr>
        <w:t xml:space="preserve"> </w:t>
      </w:r>
      <w:r>
        <w:t>jatuh</w:t>
      </w:r>
      <w:r>
        <w:rPr>
          <w:spacing w:val="-4"/>
        </w:rPr>
        <w:t xml:space="preserve"> </w:t>
      </w:r>
      <w:r>
        <w:t xml:space="preserve">(Staal, </w:t>
      </w:r>
      <w:r>
        <w:rPr>
          <w:spacing w:val="-2"/>
        </w:rPr>
        <w:t>2017).</w:t>
      </w:r>
    </w:p>
    <w:p w:rsidR="008813D0" w:rsidRDefault="00E700AC">
      <w:pPr>
        <w:pStyle w:val="BodyText"/>
        <w:spacing w:before="1"/>
        <w:ind w:left="996" w:right="566" w:firstLine="720"/>
      </w:pPr>
      <w:r>
        <w:t>Jatuh</w:t>
      </w:r>
      <w:r>
        <w:rPr>
          <w:spacing w:val="-12"/>
        </w:rPr>
        <w:t xml:space="preserve"> </w:t>
      </w:r>
      <w:r>
        <w:t>adalah</w:t>
      </w:r>
      <w:r>
        <w:rPr>
          <w:spacing w:val="-12"/>
        </w:rPr>
        <w:t xml:space="preserve"> </w:t>
      </w:r>
      <w:r>
        <w:t>masalah</w:t>
      </w:r>
      <w:r>
        <w:rPr>
          <w:spacing w:val="-12"/>
        </w:rPr>
        <w:t xml:space="preserve"> </w:t>
      </w:r>
      <w:r>
        <w:t>umum</w:t>
      </w:r>
      <w:r>
        <w:rPr>
          <w:spacing w:val="-10"/>
        </w:rPr>
        <w:t xml:space="preserve"> </w:t>
      </w:r>
      <w:r>
        <w:t>dikalangan</w:t>
      </w:r>
      <w:r>
        <w:rPr>
          <w:spacing w:val="-8"/>
        </w:rPr>
        <w:t xml:space="preserve"> </w:t>
      </w:r>
      <w:r>
        <w:t>orang</w:t>
      </w:r>
      <w:r>
        <w:rPr>
          <w:spacing w:val="-12"/>
        </w:rPr>
        <w:t xml:space="preserve"> </w:t>
      </w:r>
      <w:r>
        <w:t>tua</w:t>
      </w:r>
      <w:r>
        <w:rPr>
          <w:spacing w:val="-6"/>
        </w:rPr>
        <w:t xml:space="preserve"> </w:t>
      </w:r>
      <w:r>
        <w:t>dan</w:t>
      </w:r>
      <w:r>
        <w:rPr>
          <w:spacing w:val="-12"/>
        </w:rPr>
        <w:t xml:space="preserve"> </w:t>
      </w:r>
      <w:r>
        <w:t>memiliki</w:t>
      </w:r>
      <w:r>
        <w:rPr>
          <w:spacing w:val="-10"/>
        </w:rPr>
        <w:t xml:space="preserve"> </w:t>
      </w:r>
      <w:r>
        <w:t>tingkat kematian</w:t>
      </w:r>
      <w:r>
        <w:rPr>
          <w:spacing w:val="-15"/>
        </w:rPr>
        <w:t xml:space="preserve"> </w:t>
      </w:r>
      <w:r>
        <w:t>yang</w:t>
      </w:r>
      <w:r>
        <w:rPr>
          <w:spacing w:val="-15"/>
        </w:rPr>
        <w:t xml:space="preserve"> </w:t>
      </w:r>
      <w:r>
        <w:t>tinggi.</w:t>
      </w:r>
      <w:r>
        <w:rPr>
          <w:spacing w:val="-15"/>
        </w:rPr>
        <w:t xml:space="preserve"> </w:t>
      </w:r>
      <w:r>
        <w:t>Jatuh</w:t>
      </w:r>
      <w:r>
        <w:rPr>
          <w:spacing w:val="-15"/>
        </w:rPr>
        <w:t xml:space="preserve"> </w:t>
      </w:r>
      <w:r>
        <w:t>menempati</w:t>
      </w:r>
      <w:r>
        <w:rPr>
          <w:spacing w:val="-15"/>
        </w:rPr>
        <w:t xml:space="preserve"> </w:t>
      </w:r>
      <w:r>
        <w:t>peringkat</w:t>
      </w:r>
      <w:r>
        <w:rPr>
          <w:spacing w:val="-14"/>
        </w:rPr>
        <w:t xml:space="preserve"> </w:t>
      </w:r>
      <w:r>
        <w:t>ke</w:t>
      </w:r>
      <w:r>
        <w:rPr>
          <w:spacing w:val="-13"/>
        </w:rPr>
        <w:t xml:space="preserve"> </w:t>
      </w:r>
      <w:r>
        <w:t>2</w:t>
      </w:r>
      <w:r>
        <w:rPr>
          <w:spacing w:val="-14"/>
        </w:rPr>
        <w:t xml:space="preserve"> </w:t>
      </w:r>
      <w:r>
        <w:t>sebagai</w:t>
      </w:r>
      <w:r>
        <w:rPr>
          <w:spacing w:val="-14"/>
        </w:rPr>
        <w:t xml:space="preserve"> </w:t>
      </w:r>
      <w:r>
        <w:t>penyebab</w:t>
      </w:r>
      <w:r>
        <w:rPr>
          <w:spacing w:val="-14"/>
        </w:rPr>
        <w:t xml:space="preserve"> </w:t>
      </w:r>
      <w:r>
        <w:t>utama kematian</w:t>
      </w:r>
      <w:r>
        <w:rPr>
          <w:spacing w:val="-15"/>
        </w:rPr>
        <w:t xml:space="preserve"> </w:t>
      </w:r>
      <w:r>
        <w:t>akibat</w:t>
      </w:r>
      <w:r>
        <w:rPr>
          <w:spacing w:val="-13"/>
        </w:rPr>
        <w:t xml:space="preserve"> </w:t>
      </w:r>
      <w:r>
        <w:t>cedera</w:t>
      </w:r>
      <w:r>
        <w:rPr>
          <w:spacing w:val="-12"/>
        </w:rPr>
        <w:t xml:space="preserve"> </w:t>
      </w:r>
      <w:r>
        <w:t>yang</w:t>
      </w:r>
      <w:r>
        <w:rPr>
          <w:spacing w:val="-15"/>
        </w:rPr>
        <w:t xml:space="preserve"> </w:t>
      </w:r>
      <w:r>
        <w:t>tidak</w:t>
      </w:r>
      <w:r>
        <w:rPr>
          <w:spacing w:val="-13"/>
        </w:rPr>
        <w:t xml:space="preserve"> </w:t>
      </w:r>
      <w:r>
        <w:t>disengaja</w:t>
      </w:r>
      <w:r>
        <w:rPr>
          <w:spacing w:val="-12"/>
        </w:rPr>
        <w:t xml:space="preserve"> </w:t>
      </w:r>
      <w:r>
        <w:t>di</w:t>
      </w:r>
      <w:r>
        <w:rPr>
          <w:spacing w:val="-12"/>
        </w:rPr>
        <w:t xml:space="preserve"> </w:t>
      </w:r>
      <w:r>
        <w:t>seluruh</w:t>
      </w:r>
      <w:r>
        <w:rPr>
          <w:spacing w:val="-13"/>
        </w:rPr>
        <w:t xml:space="preserve"> </w:t>
      </w:r>
      <w:r>
        <w:t>dunia.</w:t>
      </w:r>
      <w:r>
        <w:rPr>
          <w:spacing w:val="-13"/>
        </w:rPr>
        <w:t xml:space="preserve"> </w:t>
      </w:r>
      <w:r>
        <w:t>Sedikitnya</w:t>
      </w:r>
      <w:r>
        <w:rPr>
          <w:spacing w:val="-12"/>
        </w:rPr>
        <w:t xml:space="preserve"> </w:t>
      </w:r>
      <w:r>
        <w:t>9.500 orang di atas usia 65 tahun meninggal setiap tahunnya di Amerika Serikat akibat</w:t>
      </w:r>
      <w:r>
        <w:rPr>
          <w:spacing w:val="-15"/>
        </w:rPr>
        <w:t xml:space="preserve"> </w:t>
      </w:r>
      <w:r>
        <w:t>jatuh.</w:t>
      </w:r>
      <w:r>
        <w:rPr>
          <w:spacing w:val="-15"/>
        </w:rPr>
        <w:t xml:space="preserve"> </w:t>
      </w:r>
      <w:r>
        <w:t>Sebesar</w:t>
      </w:r>
      <w:r>
        <w:rPr>
          <w:spacing w:val="-15"/>
        </w:rPr>
        <w:t xml:space="preserve"> </w:t>
      </w:r>
      <w:r>
        <w:t>87%</w:t>
      </w:r>
      <w:r>
        <w:rPr>
          <w:spacing w:val="-15"/>
        </w:rPr>
        <w:t xml:space="preserve"> </w:t>
      </w:r>
      <w:r>
        <w:t>kasus</w:t>
      </w:r>
      <w:r>
        <w:rPr>
          <w:spacing w:val="-15"/>
        </w:rPr>
        <w:t xml:space="preserve"> </w:t>
      </w:r>
      <w:r>
        <w:t>patah</w:t>
      </w:r>
      <w:r>
        <w:rPr>
          <w:spacing w:val="-15"/>
        </w:rPr>
        <w:t xml:space="preserve"> </w:t>
      </w:r>
      <w:r>
        <w:t>tulang</w:t>
      </w:r>
      <w:r>
        <w:rPr>
          <w:spacing w:val="-15"/>
        </w:rPr>
        <w:t xml:space="preserve"> </w:t>
      </w:r>
      <w:r>
        <w:t>pada</w:t>
      </w:r>
      <w:r>
        <w:rPr>
          <w:spacing w:val="-15"/>
        </w:rPr>
        <w:t xml:space="preserve"> </w:t>
      </w:r>
      <w:r>
        <w:t>lansia</w:t>
      </w:r>
      <w:r>
        <w:rPr>
          <w:spacing w:val="-15"/>
        </w:rPr>
        <w:t xml:space="preserve"> </w:t>
      </w:r>
      <w:r>
        <w:t>yang</w:t>
      </w:r>
      <w:r>
        <w:rPr>
          <w:spacing w:val="-15"/>
        </w:rPr>
        <w:t xml:space="preserve"> </w:t>
      </w:r>
      <w:r>
        <w:t>jatuh,</w:t>
      </w:r>
      <w:r>
        <w:rPr>
          <w:spacing w:val="-15"/>
        </w:rPr>
        <w:t xml:space="preserve"> </w:t>
      </w:r>
      <w:r>
        <w:t>60%</w:t>
      </w:r>
      <w:r>
        <w:rPr>
          <w:spacing w:val="-15"/>
        </w:rPr>
        <w:t xml:space="preserve"> </w:t>
      </w:r>
      <w:r>
        <w:t>kasus cedera otak traumatis dan parahnya cedera otak akibat terjatuh menyebabkan kematian</w:t>
      </w:r>
      <w:r>
        <w:rPr>
          <w:spacing w:val="-11"/>
        </w:rPr>
        <w:t xml:space="preserve"> </w:t>
      </w:r>
      <w:r>
        <w:t>pada</w:t>
      </w:r>
      <w:r>
        <w:rPr>
          <w:spacing w:val="-10"/>
        </w:rPr>
        <w:t xml:space="preserve"> </w:t>
      </w:r>
      <w:r>
        <w:t>14.347</w:t>
      </w:r>
      <w:r>
        <w:rPr>
          <w:spacing w:val="-11"/>
        </w:rPr>
        <w:t xml:space="preserve"> </w:t>
      </w:r>
      <w:r>
        <w:t>jiwa</w:t>
      </w:r>
      <w:r>
        <w:rPr>
          <w:spacing w:val="-10"/>
        </w:rPr>
        <w:t xml:space="preserve"> </w:t>
      </w:r>
      <w:r>
        <w:t>di</w:t>
      </w:r>
      <w:r>
        <w:rPr>
          <w:spacing w:val="-10"/>
        </w:rPr>
        <w:t xml:space="preserve"> </w:t>
      </w:r>
      <w:r>
        <w:t>Amerika</w:t>
      </w:r>
      <w:r>
        <w:rPr>
          <w:spacing w:val="-10"/>
        </w:rPr>
        <w:t xml:space="preserve"> </w:t>
      </w:r>
      <w:r>
        <w:t>Serikat</w:t>
      </w:r>
      <w:r>
        <w:rPr>
          <w:spacing w:val="-10"/>
        </w:rPr>
        <w:t xml:space="preserve"> </w:t>
      </w:r>
      <w:r>
        <w:t>setiap</w:t>
      </w:r>
      <w:r>
        <w:rPr>
          <w:spacing w:val="-11"/>
        </w:rPr>
        <w:t xml:space="preserve"> </w:t>
      </w:r>
      <w:r>
        <w:t>tahunnya</w:t>
      </w:r>
      <w:r>
        <w:rPr>
          <w:spacing w:val="-10"/>
        </w:rPr>
        <w:t xml:space="preserve"> </w:t>
      </w:r>
      <w:r>
        <w:t>(Zakiah,</w:t>
      </w:r>
      <w:r>
        <w:rPr>
          <w:spacing w:val="-11"/>
        </w:rPr>
        <w:t xml:space="preserve"> </w:t>
      </w:r>
      <w:r>
        <w:t>2019). Lansia memiliki kualitas tidur yang rendah, yang berkontribusi terhadap peningkatan risiko jatuh. Kualitas tidur yang buruk dapat merusak fungsi kognitif</w:t>
      </w:r>
      <w:r>
        <w:rPr>
          <w:spacing w:val="-9"/>
        </w:rPr>
        <w:t xml:space="preserve"> </w:t>
      </w:r>
      <w:r>
        <w:t>dan</w:t>
      </w:r>
      <w:r>
        <w:rPr>
          <w:spacing w:val="-13"/>
        </w:rPr>
        <w:t xml:space="preserve"> </w:t>
      </w:r>
      <w:r>
        <w:t>menyebabkan</w:t>
      </w:r>
      <w:r>
        <w:rPr>
          <w:spacing w:val="-10"/>
        </w:rPr>
        <w:t xml:space="preserve"> </w:t>
      </w:r>
      <w:r>
        <w:t>respons</w:t>
      </w:r>
      <w:r>
        <w:rPr>
          <w:spacing w:val="-11"/>
        </w:rPr>
        <w:t xml:space="preserve"> </w:t>
      </w:r>
      <w:r>
        <w:t>yang</w:t>
      </w:r>
      <w:r>
        <w:rPr>
          <w:spacing w:val="-13"/>
        </w:rPr>
        <w:t xml:space="preserve"> </w:t>
      </w:r>
      <w:r>
        <w:t>lambat</w:t>
      </w:r>
      <w:r>
        <w:rPr>
          <w:spacing w:val="-12"/>
        </w:rPr>
        <w:t xml:space="preserve"> </w:t>
      </w:r>
      <w:r>
        <w:t>terhadap</w:t>
      </w:r>
      <w:r>
        <w:rPr>
          <w:spacing w:val="-10"/>
        </w:rPr>
        <w:t xml:space="preserve"> </w:t>
      </w:r>
      <w:r>
        <w:t>rangsangan</w:t>
      </w:r>
      <w:r>
        <w:rPr>
          <w:spacing w:val="-10"/>
        </w:rPr>
        <w:t xml:space="preserve"> </w:t>
      </w:r>
      <w:r>
        <w:t xml:space="preserve">eksternal sehingga meningkatkan risiko </w:t>
      </w:r>
      <w:r>
        <w:t>jatuh pada lansia. Kondisi seperti ini akan semakin parah apabila lingkungan tempat tinggal lansia kurang aman. Lantai</w:t>
      </w:r>
    </w:p>
    <w:p w:rsidR="008813D0" w:rsidRDefault="00E700AC">
      <w:pPr>
        <w:pStyle w:val="BodyText"/>
        <w:spacing w:before="60"/>
        <w:ind w:left="996" w:right="575"/>
      </w:pPr>
      <w:r>
        <w:t xml:space="preserve">licin, pencahayaan yang kurang, tidak ada tempat untuk berpegangan merupakan faktor yang penting untuk mencegah lansia </w:t>
      </w:r>
      <w:r>
        <w:t>untuk terhindar dari risiko jatuh (Ulfa, 2019).</w:t>
      </w:r>
    </w:p>
    <w:p w:rsidR="008813D0" w:rsidRDefault="00E700AC">
      <w:pPr>
        <w:pStyle w:val="BodyText"/>
        <w:ind w:left="996" w:right="570" w:firstLine="720"/>
      </w:pPr>
      <w:r>
        <w:t>Insiden</w:t>
      </w:r>
      <w:r>
        <w:rPr>
          <w:spacing w:val="-13"/>
        </w:rPr>
        <w:t xml:space="preserve"> </w:t>
      </w:r>
      <w:r>
        <w:t>jatuh</w:t>
      </w:r>
      <w:r>
        <w:rPr>
          <w:spacing w:val="-12"/>
        </w:rPr>
        <w:t xml:space="preserve"> </w:t>
      </w:r>
      <w:r>
        <w:t>pada</w:t>
      </w:r>
      <w:r>
        <w:rPr>
          <w:spacing w:val="-15"/>
        </w:rPr>
        <w:t xml:space="preserve"> </w:t>
      </w:r>
      <w:r>
        <w:t>tahun</w:t>
      </w:r>
      <w:r>
        <w:rPr>
          <w:spacing w:val="-15"/>
        </w:rPr>
        <w:t xml:space="preserve"> </w:t>
      </w:r>
      <w:r>
        <w:t>2020</w:t>
      </w:r>
      <w:r>
        <w:rPr>
          <w:spacing w:val="-12"/>
        </w:rPr>
        <w:t xml:space="preserve"> </w:t>
      </w:r>
      <w:r>
        <w:t>di</w:t>
      </w:r>
      <w:r>
        <w:rPr>
          <w:spacing w:val="-15"/>
        </w:rPr>
        <w:t xml:space="preserve"> </w:t>
      </w:r>
      <w:r>
        <w:t>antara</w:t>
      </w:r>
      <w:r>
        <w:rPr>
          <w:spacing w:val="-11"/>
        </w:rPr>
        <w:t xml:space="preserve"> </w:t>
      </w:r>
      <w:r>
        <w:t>lansia</w:t>
      </w:r>
      <w:r>
        <w:rPr>
          <w:spacing w:val="-11"/>
        </w:rPr>
        <w:t xml:space="preserve"> </w:t>
      </w:r>
      <w:r>
        <w:t>diperkirakan</w:t>
      </w:r>
      <w:r>
        <w:rPr>
          <w:spacing w:val="-12"/>
        </w:rPr>
        <w:t xml:space="preserve"> </w:t>
      </w:r>
      <w:r>
        <w:t>sekitar</w:t>
      </w:r>
      <w:r>
        <w:rPr>
          <w:spacing w:val="-12"/>
        </w:rPr>
        <w:t xml:space="preserve"> </w:t>
      </w:r>
      <w:r>
        <w:t>30% di antara mereka yang berusia di atas 65 tahun, dan telah meningkat menjadi 50% di seluruh dunia di antara mereka yang berusia di atas 8</w:t>
      </w:r>
      <w:r>
        <w:t>0 tahun (Dewi, 2019). Sebaliknya, populasi lansia di Indonesia mengalami jatuh 28,1% dan kebanyakan kejadiannya terjadi</w:t>
      </w:r>
      <w:r>
        <w:rPr>
          <w:spacing w:val="-2"/>
        </w:rPr>
        <w:t xml:space="preserve"> </w:t>
      </w:r>
      <w:r>
        <w:t>di</w:t>
      </w:r>
      <w:r>
        <w:rPr>
          <w:spacing w:val="-2"/>
        </w:rPr>
        <w:t xml:space="preserve"> </w:t>
      </w:r>
      <w:r>
        <w:t>rumah</w:t>
      </w:r>
      <w:r>
        <w:rPr>
          <w:spacing w:val="-8"/>
        </w:rPr>
        <w:t xml:space="preserve"> </w:t>
      </w:r>
      <w:r>
        <w:t>pada</w:t>
      </w:r>
      <w:r>
        <w:rPr>
          <w:spacing w:val="-2"/>
        </w:rPr>
        <w:t xml:space="preserve"> </w:t>
      </w:r>
      <w:r>
        <w:t>tahun 2020.</w:t>
      </w:r>
      <w:r>
        <w:rPr>
          <w:spacing w:val="-4"/>
        </w:rPr>
        <w:t xml:space="preserve"> </w:t>
      </w:r>
      <w:r>
        <w:t>51,5%</w:t>
      </w:r>
      <w:r>
        <w:rPr>
          <w:spacing w:val="-3"/>
        </w:rPr>
        <w:t xml:space="preserve"> </w:t>
      </w:r>
      <w:r>
        <w:t>lansia</w:t>
      </w:r>
      <w:r>
        <w:rPr>
          <w:spacing w:val="-2"/>
        </w:rPr>
        <w:t xml:space="preserve"> </w:t>
      </w:r>
      <w:r>
        <w:t xml:space="preserve">yang jatuh setidaknya mengalami satu kali jatuh, dan 12,1% mengalami patah tulang, biasanya pada </w:t>
      </w:r>
      <w:r>
        <w:t>tungkai bawah (Setiorini, 2021).</w:t>
      </w:r>
    </w:p>
    <w:p w:rsidR="008813D0" w:rsidRDefault="00E700AC">
      <w:pPr>
        <w:pStyle w:val="BodyText"/>
        <w:spacing w:before="1"/>
        <w:ind w:left="996" w:right="566" w:firstLine="720"/>
      </w:pPr>
      <w:r>
        <w:t>Meskipun sudah banyak para peneliti lain yang membahas penelitian seputar hubungan kualitas tidur dengan risiko jatuh pada lansia namun penelitian ini memiliki beberapa kesamaan dengan penelitian sebelumnya dalam hal variab</w:t>
      </w:r>
      <w:r>
        <w:t>el, metode, teknik pengambilan sample dan responden. Namun, penulis akan menekankan sisi perbedaan penelitian ini dengan penelitian sebelumnya yaitu pada pada tempat, dan waktu penelitian.</w:t>
      </w:r>
    </w:p>
    <w:p w:rsidR="008813D0" w:rsidRDefault="00E700AC">
      <w:pPr>
        <w:pStyle w:val="BodyText"/>
        <w:spacing w:before="1"/>
        <w:ind w:left="996" w:right="568" w:firstLine="720"/>
      </w:pPr>
      <w:r>
        <w:t>Laporan data kesehatan lansia yang dikumpulkan oleh Kader Desa Bojo</w:t>
      </w:r>
      <w:r>
        <w:t>ng Kecamatan Karangtengah pada tahun 2022 didapatkan data bahwa 48% lansia dengan pernah mengalami jatuh dan 70% lansia dilaporkan sering terbangun di malam hari (Desa Bojong, 2022). Faktor yang menjadi alasan mengapa</w:t>
      </w:r>
      <w:r>
        <w:rPr>
          <w:spacing w:val="-6"/>
        </w:rPr>
        <w:t xml:space="preserve"> </w:t>
      </w:r>
      <w:r>
        <w:t>lansia</w:t>
      </w:r>
      <w:r>
        <w:rPr>
          <w:spacing w:val="-6"/>
        </w:rPr>
        <w:t xml:space="preserve"> </w:t>
      </w:r>
      <w:r>
        <w:t>di</w:t>
      </w:r>
      <w:r>
        <w:rPr>
          <w:spacing w:val="-7"/>
        </w:rPr>
        <w:t xml:space="preserve"> </w:t>
      </w:r>
      <w:r>
        <w:t>Desa</w:t>
      </w:r>
      <w:r>
        <w:rPr>
          <w:spacing w:val="-6"/>
        </w:rPr>
        <w:t xml:space="preserve"> </w:t>
      </w:r>
      <w:r>
        <w:t>Bojong</w:t>
      </w:r>
      <w:r>
        <w:rPr>
          <w:spacing w:val="-11"/>
        </w:rPr>
        <w:t xml:space="preserve"> </w:t>
      </w:r>
      <w:r>
        <w:t>memiliki</w:t>
      </w:r>
      <w:r>
        <w:rPr>
          <w:spacing w:val="-9"/>
        </w:rPr>
        <w:t xml:space="preserve"> </w:t>
      </w:r>
      <w:r>
        <w:t>kualita</w:t>
      </w:r>
      <w:r>
        <w:t>s</w:t>
      </w:r>
      <w:r>
        <w:rPr>
          <w:spacing w:val="-8"/>
        </w:rPr>
        <w:t xml:space="preserve"> </w:t>
      </w:r>
      <w:r>
        <w:t>tidur</w:t>
      </w:r>
      <w:r>
        <w:rPr>
          <w:spacing w:val="-7"/>
        </w:rPr>
        <w:t xml:space="preserve"> </w:t>
      </w:r>
      <w:r>
        <w:t>yang</w:t>
      </w:r>
      <w:r>
        <w:rPr>
          <w:spacing w:val="-11"/>
        </w:rPr>
        <w:t xml:space="preserve"> </w:t>
      </w:r>
      <w:r>
        <w:t>kurang</w:t>
      </w:r>
      <w:r>
        <w:rPr>
          <w:spacing w:val="-11"/>
        </w:rPr>
        <w:t xml:space="preserve"> </w:t>
      </w:r>
      <w:r>
        <w:t>baik</w:t>
      </w:r>
      <w:r>
        <w:rPr>
          <w:spacing w:val="-3"/>
        </w:rPr>
        <w:t xml:space="preserve"> </w:t>
      </w:r>
      <w:r>
        <w:t xml:space="preserve">yaitu kebiasaan sebelum tidur 68% lansia tebiasa menonton tv sambil minum teh atau kopi hingga larut malam, kandungan kafein yang terdapat dalam teh dan kopi membuat terjaga dan cenderung sulit tidur. Selain itu, 46% lansia sering </w:t>
      </w:r>
      <w:r>
        <w:t>terbangun pada</w:t>
      </w:r>
      <w:r>
        <w:rPr>
          <w:spacing w:val="-2"/>
        </w:rPr>
        <w:t xml:space="preserve"> </w:t>
      </w:r>
      <w:r>
        <w:t>malam</w:t>
      </w:r>
      <w:r>
        <w:rPr>
          <w:spacing w:val="-2"/>
        </w:rPr>
        <w:t xml:space="preserve"> </w:t>
      </w:r>
      <w:r>
        <w:t>hari, faktor</w:t>
      </w:r>
      <w:r>
        <w:rPr>
          <w:spacing w:val="-3"/>
        </w:rPr>
        <w:t xml:space="preserve"> </w:t>
      </w:r>
      <w:r>
        <w:t>ini</w:t>
      </w:r>
      <w:r>
        <w:rPr>
          <w:spacing w:val="-2"/>
        </w:rPr>
        <w:t xml:space="preserve"> </w:t>
      </w:r>
      <w:r>
        <w:t>disebabkan karenan</w:t>
      </w:r>
      <w:r>
        <w:rPr>
          <w:spacing w:val="-4"/>
        </w:rPr>
        <w:t xml:space="preserve"> </w:t>
      </w:r>
      <w:r>
        <w:t>keinginan untuk ke kamar mandi (53,2%), kepanasan (24,3%) dan nyeri (21,4%) akibat riwayat penyakit yang diidap lansia tersebut (Desa Bojong, 2022).</w:t>
      </w:r>
    </w:p>
    <w:p w:rsidR="008813D0" w:rsidRDefault="00E700AC">
      <w:pPr>
        <w:pStyle w:val="BodyText"/>
        <w:ind w:left="996" w:right="569" w:firstLine="720"/>
      </w:pPr>
      <w:r>
        <w:t>Berdasarkan studi pendahuluan yang dilakukan oleh peneliti di desa Bojong, diperoleh data yaitu 17 dari 25 lansia mengalami perubahan siklus tidur sehingga kualitas tidur memburuk, yang berarti lansia tersebut berisiko untuk jatuh. Dari studi pendahuluan t</w:t>
      </w:r>
      <w:r>
        <w:t>ersebut peneliti tertarik untuk mencari korelasi antara kualitas tidur dengan risiko jatuh pada lansia di Desa Bojong Kecamatan Karangtengah Kabupaten Cianjur</w:t>
      </w:r>
    </w:p>
    <w:p w:rsidR="006265C0" w:rsidRDefault="006265C0">
      <w:pPr>
        <w:pStyle w:val="BodyText"/>
        <w:ind w:left="996" w:right="569" w:firstLine="720"/>
      </w:pPr>
    </w:p>
    <w:p w:rsidR="006265C0" w:rsidRDefault="006265C0">
      <w:pPr>
        <w:pStyle w:val="BodyText"/>
        <w:ind w:left="996" w:right="569" w:firstLine="720"/>
      </w:pPr>
    </w:p>
    <w:p w:rsidR="008813D0" w:rsidRDefault="008813D0">
      <w:pPr>
        <w:pStyle w:val="BodyText"/>
        <w:spacing w:before="5"/>
        <w:ind w:left="0"/>
        <w:jc w:val="left"/>
      </w:pPr>
    </w:p>
    <w:p w:rsidR="008813D0" w:rsidRDefault="00E700AC">
      <w:pPr>
        <w:pStyle w:val="Heading1"/>
        <w:numPr>
          <w:ilvl w:val="0"/>
          <w:numId w:val="1"/>
        </w:numPr>
        <w:tabs>
          <w:tab w:val="left" w:pos="995"/>
        </w:tabs>
        <w:ind w:left="995" w:hanging="359"/>
      </w:pPr>
      <w:r>
        <w:t>METODOLOGI</w:t>
      </w:r>
      <w:r>
        <w:rPr>
          <w:spacing w:val="-6"/>
        </w:rPr>
        <w:t xml:space="preserve"> </w:t>
      </w:r>
      <w:r>
        <w:rPr>
          <w:spacing w:val="-2"/>
        </w:rPr>
        <w:t>PENELITIAN</w:t>
      </w:r>
    </w:p>
    <w:p w:rsidR="008813D0" w:rsidRDefault="00E700AC">
      <w:pPr>
        <w:pStyle w:val="BodyText"/>
        <w:ind w:left="996" w:right="565" w:firstLine="720"/>
      </w:pPr>
      <w:r>
        <w:t>Jenis</w:t>
      </w:r>
      <w:r>
        <w:rPr>
          <w:spacing w:val="-15"/>
        </w:rPr>
        <w:t xml:space="preserve"> </w:t>
      </w:r>
      <w:r>
        <w:t>penelitian</w:t>
      </w:r>
      <w:r>
        <w:rPr>
          <w:spacing w:val="-15"/>
        </w:rPr>
        <w:t xml:space="preserve"> </w:t>
      </w:r>
      <w:r>
        <w:t>ini</w:t>
      </w:r>
      <w:r>
        <w:rPr>
          <w:spacing w:val="-15"/>
        </w:rPr>
        <w:t xml:space="preserve"> </w:t>
      </w:r>
      <w:r>
        <w:t>adalah</w:t>
      </w:r>
      <w:r>
        <w:rPr>
          <w:spacing w:val="-15"/>
        </w:rPr>
        <w:t xml:space="preserve"> </w:t>
      </w:r>
      <w:r>
        <w:t>kuantitatif</w:t>
      </w:r>
      <w:r>
        <w:rPr>
          <w:spacing w:val="-15"/>
        </w:rPr>
        <w:t xml:space="preserve"> </w:t>
      </w:r>
      <w:r>
        <w:t>dengan</w:t>
      </w:r>
      <w:r>
        <w:rPr>
          <w:spacing w:val="-15"/>
        </w:rPr>
        <w:t xml:space="preserve"> </w:t>
      </w:r>
      <w:r>
        <w:t>pendekatan</w:t>
      </w:r>
      <w:r>
        <w:rPr>
          <w:spacing w:val="-15"/>
        </w:rPr>
        <w:t xml:space="preserve"> </w:t>
      </w:r>
      <w:r>
        <w:t>cross</w:t>
      </w:r>
      <w:r>
        <w:rPr>
          <w:spacing w:val="-15"/>
        </w:rPr>
        <w:t xml:space="preserve"> </w:t>
      </w:r>
      <w:r>
        <w:t xml:space="preserve">sectional dengan metode pengambilan sample melalui purposive sampling. Instrumen yang digunakan untuk mengukur kualitas tidur pada lansia adalah Pittburgh Sleep Quality Index (PSQI), sedangkan risiko jatuh diukur menggunakan Morse Fall Scale (MFS). Sample </w:t>
      </w:r>
      <w:r>
        <w:t>penelitian berjumlah 94 lanjut usia sesuai kriteria inklusi, dilakukan pada bulan Mei-Juni 2023 di Desa Bojong Kecamatan Karangtengah Kabupaten Cianjur.</w:t>
      </w:r>
    </w:p>
    <w:p w:rsidR="008813D0" w:rsidRDefault="008813D0">
      <w:pPr>
        <w:pStyle w:val="BodyText"/>
        <w:spacing w:before="2"/>
        <w:ind w:left="0"/>
        <w:jc w:val="left"/>
      </w:pPr>
    </w:p>
    <w:p w:rsidR="006265C0" w:rsidRDefault="006265C0">
      <w:pPr>
        <w:pStyle w:val="BodyText"/>
        <w:spacing w:before="2"/>
        <w:ind w:left="0"/>
        <w:jc w:val="left"/>
      </w:pPr>
    </w:p>
    <w:p w:rsidR="008813D0" w:rsidRDefault="00E700AC">
      <w:pPr>
        <w:pStyle w:val="Heading1"/>
        <w:numPr>
          <w:ilvl w:val="0"/>
          <w:numId w:val="1"/>
        </w:numPr>
        <w:tabs>
          <w:tab w:val="left" w:pos="995"/>
        </w:tabs>
        <w:spacing w:before="1"/>
        <w:ind w:left="995" w:hanging="359"/>
      </w:pPr>
      <w:r>
        <w:t>HASIL</w:t>
      </w:r>
      <w:r>
        <w:rPr>
          <w:spacing w:val="-6"/>
        </w:rPr>
        <w:t xml:space="preserve"> </w:t>
      </w:r>
      <w:r>
        <w:rPr>
          <w:spacing w:val="-2"/>
        </w:rPr>
        <w:t>PENELITIAN</w:t>
      </w:r>
    </w:p>
    <w:p w:rsidR="008813D0" w:rsidRDefault="00E700AC">
      <w:pPr>
        <w:pStyle w:val="BodyText"/>
        <w:ind w:left="996" w:right="572" w:firstLine="720"/>
      </w:pPr>
      <w:r>
        <w:t>Analisis univariat menggambarkan hasil penelitian di Desa Bojong Kabupaten Cianjur. A</w:t>
      </w:r>
      <w:r>
        <w:t>nalisis variabel jenis kelamin, usia, riwayat penyakit, risiko jatuh dan kualitas tidur yang disajikan dalam bentuk proporsi.</w:t>
      </w:r>
    </w:p>
    <w:p w:rsidR="006265C0" w:rsidRDefault="006265C0">
      <w:pPr>
        <w:pStyle w:val="BodyText"/>
        <w:ind w:left="996" w:right="572" w:firstLine="720"/>
      </w:pPr>
    </w:p>
    <w:p w:rsidR="008813D0" w:rsidRDefault="00E700AC">
      <w:pPr>
        <w:pStyle w:val="Heading2"/>
        <w:numPr>
          <w:ilvl w:val="1"/>
          <w:numId w:val="1"/>
        </w:numPr>
        <w:tabs>
          <w:tab w:val="left" w:pos="1276"/>
        </w:tabs>
        <w:spacing w:before="64" w:line="274" w:lineRule="exact"/>
        <w:ind w:left="1276" w:hanging="280"/>
        <w:jc w:val="both"/>
      </w:pPr>
      <w:r>
        <w:t>Gambaran Karakteristrik</w:t>
      </w:r>
      <w:r>
        <w:rPr>
          <w:spacing w:val="-8"/>
        </w:rPr>
        <w:t xml:space="preserve"> </w:t>
      </w:r>
      <w:r>
        <w:rPr>
          <w:spacing w:val="-2"/>
        </w:rPr>
        <w:t>Responden</w:t>
      </w:r>
    </w:p>
    <w:p w:rsidR="008813D0" w:rsidRDefault="00E700AC">
      <w:pPr>
        <w:pStyle w:val="BodyText"/>
        <w:ind w:left="1276" w:right="566" w:firstLine="568"/>
      </w:pPr>
      <w:r>
        <w:t>Karakteristik responden yang diamati oleh peneliti yang berjudul Hubungan</w:t>
      </w:r>
      <w:r>
        <w:rPr>
          <w:spacing w:val="-1"/>
        </w:rPr>
        <w:t xml:space="preserve"> </w:t>
      </w:r>
      <w:r>
        <w:t>Kual</w:t>
      </w:r>
      <w:r>
        <w:t>itas</w:t>
      </w:r>
      <w:r>
        <w:rPr>
          <w:spacing w:val="-6"/>
        </w:rPr>
        <w:t xml:space="preserve"> </w:t>
      </w:r>
      <w:r>
        <w:t>Tidur</w:t>
      </w:r>
      <w:r>
        <w:rPr>
          <w:spacing w:val="-4"/>
        </w:rPr>
        <w:t xml:space="preserve"> </w:t>
      </w:r>
      <w:r>
        <w:t>dengan</w:t>
      </w:r>
      <w:r>
        <w:rPr>
          <w:spacing w:val="-4"/>
        </w:rPr>
        <w:t xml:space="preserve"> </w:t>
      </w:r>
      <w:r>
        <w:t>Risiko</w:t>
      </w:r>
      <w:r>
        <w:rPr>
          <w:spacing w:val="-4"/>
        </w:rPr>
        <w:t xml:space="preserve"> </w:t>
      </w:r>
      <w:r>
        <w:t>Jatuh</w:t>
      </w:r>
      <w:r>
        <w:rPr>
          <w:spacing w:val="-4"/>
        </w:rPr>
        <w:t xml:space="preserve"> </w:t>
      </w:r>
      <w:r>
        <w:t>pada</w:t>
      </w:r>
      <w:r>
        <w:rPr>
          <w:spacing w:val="-3"/>
        </w:rPr>
        <w:t xml:space="preserve"> </w:t>
      </w:r>
      <w:r>
        <w:t>Lansia</w:t>
      </w:r>
      <w:r>
        <w:rPr>
          <w:spacing w:val="-3"/>
        </w:rPr>
        <w:t xml:space="preserve"> </w:t>
      </w:r>
      <w:r>
        <w:t>di</w:t>
      </w:r>
      <w:r>
        <w:rPr>
          <w:spacing w:val="-4"/>
        </w:rPr>
        <w:t xml:space="preserve"> </w:t>
      </w:r>
      <w:r>
        <w:t>Desa</w:t>
      </w:r>
      <w:r>
        <w:rPr>
          <w:spacing w:val="-3"/>
        </w:rPr>
        <w:t xml:space="preserve"> </w:t>
      </w:r>
      <w:r>
        <w:t>Bojong Kecamatan Karangtengah Kabupaten Cianjur diperoleh data mengenai karakteristik responden sebagai berikut :</w:t>
      </w:r>
    </w:p>
    <w:p w:rsidR="006265C0" w:rsidRDefault="006265C0">
      <w:pPr>
        <w:pStyle w:val="BodyText"/>
        <w:ind w:left="1276" w:right="566" w:firstLine="568"/>
      </w:pPr>
    </w:p>
    <w:p w:rsidR="008813D0" w:rsidRPr="006265C0" w:rsidRDefault="00E700AC">
      <w:pPr>
        <w:pStyle w:val="Heading2"/>
        <w:numPr>
          <w:ilvl w:val="2"/>
          <w:numId w:val="1"/>
        </w:numPr>
        <w:tabs>
          <w:tab w:val="left" w:pos="1701"/>
        </w:tabs>
        <w:spacing w:before="2"/>
        <w:ind w:hanging="460"/>
        <w:jc w:val="both"/>
      </w:pPr>
      <w:r>
        <w:rPr>
          <w:spacing w:val="-4"/>
        </w:rPr>
        <w:t>Usia</w:t>
      </w:r>
    </w:p>
    <w:p w:rsidR="006265C0" w:rsidRDefault="006265C0" w:rsidP="006265C0">
      <w:pPr>
        <w:pStyle w:val="Heading2"/>
        <w:tabs>
          <w:tab w:val="left" w:pos="1701"/>
        </w:tabs>
        <w:spacing w:before="2"/>
        <w:ind w:left="1701"/>
        <w:jc w:val="left"/>
      </w:pPr>
    </w:p>
    <w:p w:rsidR="008813D0" w:rsidRDefault="00E700AC">
      <w:pPr>
        <w:spacing w:before="1"/>
        <w:ind w:left="2817"/>
        <w:rPr>
          <w:b/>
          <w:sz w:val="24"/>
        </w:rPr>
      </w:pPr>
      <w:r>
        <w:rPr>
          <w:b/>
          <w:sz w:val="24"/>
        </w:rPr>
        <w:t>Tabel</w:t>
      </w:r>
      <w:r>
        <w:rPr>
          <w:b/>
          <w:spacing w:val="50"/>
          <w:sz w:val="24"/>
        </w:rPr>
        <w:t xml:space="preserve"> </w:t>
      </w:r>
      <w:r>
        <w:rPr>
          <w:b/>
          <w:sz w:val="24"/>
        </w:rPr>
        <w:t>1</w:t>
      </w:r>
      <w:r>
        <w:rPr>
          <w:b/>
          <w:spacing w:val="-4"/>
          <w:sz w:val="24"/>
        </w:rPr>
        <w:t xml:space="preserve"> </w:t>
      </w:r>
      <w:r>
        <w:rPr>
          <w:b/>
          <w:sz w:val="24"/>
        </w:rPr>
        <w:t>Distribusi</w:t>
      </w:r>
      <w:r>
        <w:rPr>
          <w:b/>
          <w:spacing w:val="-4"/>
          <w:sz w:val="24"/>
        </w:rPr>
        <w:t xml:space="preserve"> </w:t>
      </w:r>
      <w:r>
        <w:rPr>
          <w:b/>
          <w:sz w:val="24"/>
        </w:rPr>
        <w:t>Responden</w:t>
      </w:r>
      <w:r>
        <w:rPr>
          <w:b/>
          <w:spacing w:val="-2"/>
          <w:sz w:val="24"/>
        </w:rPr>
        <w:t xml:space="preserve"> </w:t>
      </w:r>
      <w:r>
        <w:rPr>
          <w:b/>
          <w:sz w:val="24"/>
        </w:rPr>
        <w:t>Berdasarkan</w:t>
      </w:r>
      <w:r>
        <w:rPr>
          <w:b/>
          <w:spacing w:val="-2"/>
          <w:sz w:val="24"/>
        </w:rPr>
        <w:t xml:space="preserve"> </w:t>
      </w:r>
      <w:r>
        <w:rPr>
          <w:b/>
          <w:spacing w:val="-4"/>
          <w:sz w:val="24"/>
        </w:rPr>
        <w:t>Usia</w:t>
      </w:r>
    </w:p>
    <w:tbl>
      <w:tblPr>
        <w:tblW w:w="0" w:type="auto"/>
        <w:tblInd w:w="1700" w:type="dxa"/>
        <w:tblLayout w:type="fixed"/>
        <w:tblCellMar>
          <w:left w:w="0" w:type="dxa"/>
          <w:right w:w="0" w:type="dxa"/>
        </w:tblCellMar>
        <w:tblLook w:val="01E0" w:firstRow="1" w:lastRow="1" w:firstColumn="1" w:lastColumn="1" w:noHBand="0" w:noVBand="0"/>
      </w:tblPr>
      <w:tblGrid>
        <w:gridCol w:w="984"/>
        <w:gridCol w:w="1629"/>
        <w:gridCol w:w="1902"/>
        <w:gridCol w:w="1877"/>
      </w:tblGrid>
      <w:tr w:rsidR="008813D0">
        <w:trPr>
          <w:trHeight w:val="232"/>
        </w:trPr>
        <w:tc>
          <w:tcPr>
            <w:tcW w:w="984" w:type="dxa"/>
            <w:tcBorders>
              <w:top w:val="single" w:sz="8" w:space="0" w:color="000000"/>
              <w:bottom w:val="single" w:sz="8" w:space="0" w:color="000000"/>
            </w:tcBorders>
          </w:tcPr>
          <w:p w:rsidR="008813D0" w:rsidRDefault="00E700AC">
            <w:pPr>
              <w:pStyle w:val="TableParagraph"/>
              <w:ind w:left="211"/>
              <w:jc w:val="left"/>
              <w:rPr>
                <w:b/>
                <w:sz w:val="20"/>
              </w:rPr>
            </w:pPr>
            <w:r>
              <w:rPr>
                <w:b/>
                <w:spacing w:val="-5"/>
                <w:sz w:val="20"/>
              </w:rPr>
              <w:t>No</w:t>
            </w:r>
          </w:p>
        </w:tc>
        <w:tc>
          <w:tcPr>
            <w:tcW w:w="1629" w:type="dxa"/>
            <w:tcBorders>
              <w:top w:val="single" w:sz="8" w:space="0" w:color="000000"/>
              <w:bottom w:val="single" w:sz="8" w:space="0" w:color="000000"/>
            </w:tcBorders>
          </w:tcPr>
          <w:p w:rsidR="008813D0" w:rsidRDefault="00E700AC">
            <w:pPr>
              <w:pStyle w:val="TableParagraph"/>
              <w:ind w:right="106"/>
              <w:rPr>
                <w:b/>
                <w:sz w:val="20"/>
              </w:rPr>
            </w:pPr>
            <w:r>
              <w:rPr>
                <w:b/>
                <w:spacing w:val="-4"/>
                <w:sz w:val="20"/>
              </w:rPr>
              <w:t>Usia</w:t>
            </w:r>
          </w:p>
        </w:tc>
        <w:tc>
          <w:tcPr>
            <w:tcW w:w="1902" w:type="dxa"/>
            <w:tcBorders>
              <w:top w:val="single" w:sz="8" w:space="0" w:color="000000"/>
              <w:bottom w:val="single" w:sz="8" w:space="0" w:color="000000"/>
            </w:tcBorders>
          </w:tcPr>
          <w:p w:rsidR="008813D0" w:rsidRDefault="00E700AC">
            <w:pPr>
              <w:pStyle w:val="TableParagraph"/>
              <w:ind w:left="302" w:right="3"/>
              <w:rPr>
                <w:b/>
                <w:sz w:val="20"/>
              </w:rPr>
            </w:pPr>
            <w:r>
              <w:rPr>
                <w:b/>
                <w:sz w:val="20"/>
              </w:rPr>
              <w:t>Jumlah</w:t>
            </w:r>
            <w:r>
              <w:rPr>
                <w:b/>
                <w:spacing w:val="-5"/>
                <w:sz w:val="20"/>
              </w:rPr>
              <w:t xml:space="preserve"> (n)</w:t>
            </w:r>
          </w:p>
        </w:tc>
        <w:tc>
          <w:tcPr>
            <w:tcW w:w="1877" w:type="dxa"/>
            <w:tcBorders>
              <w:top w:val="single" w:sz="8" w:space="0" w:color="000000"/>
              <w:bottom w:val="single" w:sz="8" w:space="0" w:color="000000"/>
            </w:tcBorders>
          </w:tcPr>
          <w:p w:rsidR="008813D0" w:rsidRDefault="00E700AC">
            <w:pPr>
              <w:pStyle w:val="TableParagraph"/>
              <w:ind w:left="79" w:right="6"/>
              <w:rPr>
                <w:b/>
                <w:sz w:val="20"/>
              </w:rPr>
            </w:pPr>
            <w:r>
              <w:rPr>
                <w:b/>
                <w:sz w:val="20"/>
              </w:rPr>
              <w:t>Presentase</w:t>
            </w:r>
            <w:r>
              <w:rPr>
                <w:b/>
                <w:spacing w:val="-4"/>
                <w:sz w:val="20"/>
              </w:rPr>
              <w:t xml:space="preserve"> </w:t>
            </w:r>
            <w:r>
              <w:rPr>
                <w:b/>
                <w:spacing w:val="-5"/>
                <w:sz w:val="20"/>
              </w:rPr>
              <w:t>(%)</w:t>
            </w:r>
          </w:p>
        </w:tc>
      </w:tr>
      <w:tr w:rsidR="008813D0">
        <w:trPr>
          <w:trHeight w:val="228"/>
        </w:trPr>
        <w:tc>
          <w:tcPr>
            <w:tcW w:w="984" w:type="dxa"/>
            <w:tcBorders>
              <w:top w:val="single" w:sz="8" w:space="0" w:color="000000"/>
            </w:tcBorders>
          </w:tcPr>
          <w:p w:rsidR="008813D0" w:rsidRDefault="00E700AC">
            <w:pPr>
              <w:pStyle w:val="TableParagraph"/>
              <w:spacing w:line="209" w:lineRule="exact"/>
              <w:ind w:left="283"/>
              <w:jc w:val="left"/>
              <w:rPr>
                <w:b/>
                <w:sz w:val="20"/>
              </w:rPr>
            </w:pPr>
            <w:r>
              <w:rPr>
                <w:b/>
                <w:spacing w:val="-10"/>
                <w:sz w:val="20"/>
              </w:rPr>
              <w:t>1</w:t>
            </w:r>
          </w:p>
        </w:tc>
        <w:tc>
          <w:tcPr>
            <w:tcW w:w="1629" w:type="dxa"/>
            <w:tcBorders>
              <w:top w:val="single" w:sz="8" w:space="0" w:color="000000"/>
            </w:tcBorders>
          </w:tcPr>
          <w:p w:rsidR="008813D0" w:rsidRDefault="00E700AC">
            <w:pPr>
              <w:pStyle w:val="TableParagraph"/>
              <w:spacing w:line="209" w:lineRule="exact"/>
              <w:ind w:right="102"/>
              <w:rPr>
                <w:sz w:val="20"/>
              </w:rPr>
            </w:pPr>
            <w:r>
              <w:rPr>
                <w:sz w:val="20"/>
              </w:rPr>
              <w:t>60-</w:t>
            </w:r>
            <w:r>
              <w:rPr>
                <w:spacing w:val="-5"/>
                <w:sz w:val="20"/>
              </w:rPr>
              <w:t>69</w:t>
            </w:r>
          </w:p>
        </w:tc>
        <w:tc>
          <w:tcPr>
            <w:tcW w:w="1902" w:type="dxa"/>
            <w:tcBorders>
              <w:top w:val="single" w:sz="8" w:space="0" w:color="000000"/>
            </w:tcBorders>
          </w:tcPr>
          <w:p w:rsidR="008813D0" w:rsidRDefault="00E700AC">
            <w:pPr>
              <w:pStyle w:val="TableParagraph"/>
              <w:spacing w:line="209" w:lineRule="exact"/>
              <w:ind w:left="302" w:right="4"/>
              <w:rPr>
                <w:sz w:val="20"/>
              </w:rPr>
            </w:pPr>
            <w:r>
              <w:rPr>
                <w:spacing w:val="-5"/>
                <w:sz w:val="20"/>
              </w:rPr>
              <w:t>74</w:t>
            </w:r>
          </w:p>
        </w:tc>
        <w:tc>
          <w:tcPr>
            <w:tcW w:w="1877" w:type="dxa"/>
            <w:tcBorders>
              <w:top w:val="single" w:sz="8" w:space="0" w:color="000000"/>
            </w:tcBorders>
          </w:tcPr>
          <w:p w:rsidR="008813D0" w:rsidRDefault="00E700AC">
            <w:pPr>
              <w:pStyle w:val="TableParagraph"/>
              <w:spacing w:line="209" w:lineRule="exact"/>
              <w:ind w:left="79"/>
              <w:rPr>
                <w:sz w:val="20"/>
              </w:rPr>
            </w:pPr>
            <w:r>
              <w:rPr>
                <w:spacing w:val="-4"/>
                <w:sz w:val="20"/>
              </w:rPr>
              <w:t>78.7</w:t>
            </w:r>
          </w:p>
        </w:tc>
      </w:tr>
      <w:tr w:rsidR="008813D0">
        <w:trPr>
          <w:trHeight w:val="230"/>
        </w:trPr>
        <w:tc>
          <w:tcPr>
            <w:tcW w:w="984" w:type="dxa"/>
          </w:tcPr>
          <w:p w:rsidR="008813D0" w:rsidRDefault="00E700AC">
            <w:pPr>
              <w:pStyle w:val="TableParagraph"/>
              <w:spacing w:line="210" w:lineRule="exact"/>
              <w:ind w:left="283"/>
              <w:jc w:val="left"/>
              <w:rPr>
                <w:b/>
                <w:sz w:val="20"/>
              </w:rPr>
            </w:pPr>
            <w:r>
              <w:rPr>
                <w:b/>
                <w:spacing w:val="-10"/>
                <w:sz w:val="20"/>
              </w:rPr>
              <w:t>2</w:t>
            </w:r>
          </w:p>
        </w:tc>
        <w:tc>
          <w:tcPr>
            <w:tcW w:w="1629" w:type="dxa"/>
          </w:tcPr>
          <w:p w:rsidR="008813D0" w:rsidRDefault="00E700AC">
            <w:pPr>
              <w:pStyle w:val="TableParagraph"/>
              <w:spacing w:line="210" w:lineRule="exact"/>
              <w:ind w:right="102"/>
              <w:rPr>
                <w:sz w:val="20"/>
              </w:rPr>
            </w:pPr>
            <w:r>
              <w:rPr>
                <w:sz w:val="20"/>
              </w:rPr>
              <w:t>70-</w:t>
            </w:r>
            <w:r>
              <w:rPr>
                <w:spacing w:val="-5"/>
                <w:sz w:val="20"/>
              </w:rPr>
              <w:t>79</w:t>
            </w:r>
          </w:p>
        </w:tc>
        <w:tc>
          <w:tcPr>
            <w:tcW w:w="1902" w:type="dxa"/>
          </w:tcPr>
          <w:p w:rsidR="008813D0" w:rsidRDefault="00E700AC">
            <w:pPr>
              <w:pStyle w:val="TableParagraph"/>
              <w:spacing w:line="210" w:lineRule="exact"/>
              <w:ind w:left="302"/>
              <w:rPr>
                <w:sz w:val="20"/>
              </w:rPr>
            </w:pPr>
            <w:r>
              <w:rPr>
                <w:spacing w:val="-10"/>
                <w:sz w:val="20"/>
              </w:rPr>
              <w:t>9</w:t>
            </w:r>
          </w:p>
        </w:tc>
        <w:tc>
          <w:tcPr>
            <w:tcW w:w="1877" w:type="dxa"/>
          </w:tcPr>
          <w:p w:rsidR="008813D0" w:rsidRDefault="00E700AC">
            <w:pPr>
              <w:pStyle w:val="TableParagraph"/>
              <w:spacing w:line="210" w:lineRule="exact"/>
              <w:ind w:left="79" w:right="3"/>
              <w:rPr>
                <w:sz w:val="20"/>
              </w:rPr>
            </w:pPr>
            <w:r>
              <w:rPr>
                <w:spacing w:val="-5"/>
                <w:sz w:val="20"/>
              </w:rPr>
              <w:t>9.6</w:t>
            </w:r>
          </w:p>
        </w:tc>
      </w:tr>
      <w:tr w:rsidR="008813D0">
        <w:trPr>
          <w:trHeight w:val="231"/>
        </w:trPr>
        <w:tc>
          <w:tcPr>
            <w:tcW w:w="984" w:type="dxa"/>
          </w:tcPr>
          <w:p w:rsidR="008813D0" w:rsidRDefault="00E700AC">
            <w:pPr>
              <w:pStyle w:val="TableParagraph"/>
              <w:ind w:left="283"/>
              <w:jc w:val="left"/>
              <w:rPr>
                <w:b/>
                <w:sz w:val="20"/>
              </w:rPr>
            </w:pPr>
            <w:r>
              <w:rPr>
                <w:b/>
                <w:spacing w:val="-10"/>
                <w:sz w:val="20"/>
              </w:rPr>
              <w:t>3</w:t>
            </w:r>
          </w:p>
        </w:tc>
        <w:tc>
          <w:tcPr>
            <w:tcW w:w="1629" w:type="dxa"/>
          </w:tcPr>
          <w:p w:rsidR="008813D0" w:rsidRDefault="00E700AC">
            <w:pPr>
              <w:pStyle w:val="TableParagraph"/>
              <w:ind w:right="105"/>
              <w:rPr>
                <w:sz w:val="20"/>
              </w:rPr>
            </w:pPr>
            <w:r>
              <w:rPr>
                <w:spacing w:val="-5"/>
                <w:sz w:val="20"/>
              </w:rPr>
              <w:t>&gt;80</w:t>
            </w:r>
          </w:p>
        </w:tc>
        <w:tc>
          <w:tcPr>
            <w:tcW w:w="1902" w:type="dxa"/>
          </w:tcPr>
          <w:p w:rsidR="008813D0" w:rsidRDefault="00E700AC">
            <w:pPr>
              <w:pStyle w:val="TableParagraph"/>
              <w:ind w:left="302" w:right="4"/>
              <w:rPr>
                <w:sz w:val="20"/>
              </w:rPr>
            </w:pPr>
            <w:r>
              <w:rPr>
                <w:spacing w:val="-5"/>
                <w:sz w:val="20"/>
              </w:rPr>
              <w:t>11</w:t>
            </w:r>
          </w:p>
        </w:tc>
        <w:tc>
          <w:tcPr>
            <w:tcW w:w="1877" w:type="dxa"/>
          </w:tcPr>
          <w:p w:rsidR="008813D0" w:rsidRDefault="00E700AC">
            <w:pPr>
              <w:pStyle w:val="TableParagraph"/>
              <w:ind w:left="79"/>
              <w:rPr>
                <w:sz w:val="20"/>
              </w:rPr>
            </w:pPr>
            <w:r>
              <w:rPr>
                <w:spacing w:val="-4"/>
                <w:sz w:val="20"/>
              </w:rPr>
              <w:t>11.7</w:t>
            </w:r>
          </w:p>
        </w:tc>
      </w:tr>
      <w:tr w:rsidR="008813D0">
        <w:trPr>
          <w:trHeight w:val="229"/>
        </w:trPr>
        <w:tc>
          <w:tcPr>
            <w:tcW w:w="984" w:type="dxa"/>
            <w:tcBorders>
              <w:bottom w:val="single" w:sz="8" w:space="0" w:color="000000"/>
            </w:tcBorders>
          </w:tcPr>
          <w:p w:rsidR="008813D0" w:rsidRDefault="008813D0">
            <w:pPr>
              <w:pStyle w:val="TableParagraph"/>
              <w:spacing w:line="240" w:lineRule="auto"/>
              <w:jc w:val="left"/>
              <w:rPr>
                <w:sz w:val="16"/>
              </w:rPr>
            </w:pPr>
          </w:p>
        </w:tc>
        <w:tc>
          <w:tcPr>
            <w:tcW w:w="1629" w:type="dxa"/>
            <w:tcBorders>
              <w:bottom w:val="single" w:sz="8" w:space="0" w:color="000000"/>
            </w:tcBorders>
          </w:tcPr>
          <w:p w:rsidR="008813D0" w:rsidRDefault="00E700AC">
            <w:pPr>
              <w:pStyle w:val="TableParagraph"/>
              <w:spacing w:line="209" w:lineRule="exact"/>
              <w:ind w:right="106"/>
              <w:rPr>
                <w:b/>
                <w:sz w:val="20"/>
              </w:rPr>
            </w:pPr>
            <w:r>
              <w:rPr>
                <w:b/>
                <w:spacing w:val="-2"/>
                <w:sz w:val="20"/>
              </w:rPr>
              <w:t>Total</w:t>
            </w:r>
          </w:p>
        </w:tc>
        <w:tc>
          <w:tcPr>
            <w:tcW w:w="1902" w:type="dxa"/>
            <w:tcBorders>
              <w:bottom w:val="single" w:sz="8" w:space="0" w:color="000000"/>
            </w:tcBorders>
          </w:tcPr>
          <w:p w:rsidR="008813D0" w:rsidRDefault="00E700AC">
            <w:pPr>
              <w:pStyle w:val="TableParagraph"/>
              <w:spacing w:line="209" w:lineRule="exact"/>
              <w:ind w:left="302" w:right="4"/>
              <w:rPr>
                <w:b/>
                <w:sz w:val="20"/>
              </w:rPr>
            </w:pPr>
            <w:r>
              <w:rPr>
                <w:b/>
                <w:spacing w:val="-5"/>
                <w:sz w:val="20"/>
              </w:rPr>
              <w:t>94</w:t>
            </w:r>
          </w:p>
        </w:tc>
        <w:tc>
          <w:tcPr>
            <w:tcW w:w="1877" w:type="dxa"/>
            <w:tcBorders>
              <w:bottom w:val="single" w:sz="8" w:space="0" w:color="000000"/>
            </w:tcBorders>
          </w:tcPr>
          <w:p w:rsidR="008813D0" w:rsidRDefault="00E700AC">
            <w:pPr>
              <w:pStyle w:val="TableParagraph"/>
              <w:spacing w:line="209" w:lineRule="exact"/>
              <w:ind w:left="79" w:right="3"/>
              <w:rPr>
                <w:b/>
                <w:sz w:val="20"/>
              </w:rPr>
            </w:pPr>
            <w:r>
              <w:rPr>
                <w:b/>
                <w:spacing w:val="-2"/>
                <w:sz w:val="20"/>
              </w:rPr>
              <w:t>100.0</w:t>
            </w:r>
          </w:p>
        </w:tc>
      </w:tr>
    </w:tbl>
    <w:p w:rsidR="008813D0" w:rsidRDefault="00E700AC">
      <w:pPr>
        <w:pStyle w:val="BodyText"/>
        <w:spacing w:before="274"/>
        <w:ind w:right="565" w:firstLine="568"/>
      </w:pPr>
      <w:r>
        <w:t>Data tabel 1 diatas, maka dapat diketahui bahwa kategori lansia dikelompokkan menjadi 3, yaitu lansia berusia 60-69 tahun (lansia muda), 70-79 (lansia madya), dan lebih dari 80 tahun (lansia tua). Gambaran karakteristik usia responden didominasi oleh kelom</w:t>
      </w:r>
      <w:r>
        <w:t>pok lansia muda (78.7%), lansia madya (9.6%) dan lansia tua (11.7 %).</w:t>
      </w:r>
    </w:p>
    <w:p w:rsidR="006265C0" w:rsidRDefault="006265C0">
      <w:pPr>
        <w:pStyle w:val="BodyText"/>
        <w:spacing w:before="274"/>
        <w:ind w:right="565" w:firstLine="568"/>
      </w:pPr>
    </w:p>
    <w:p w:rsidR="008813D0" w:rsidRPr="006265C0" w:rsidRDefault="00E700AC">
      <w:pPr>
        <w:pStyle w:val="Heading2"/>
        <w:numPr>
          <w:ilvl w:val="2"/>
          <w:numId w:val="1"/>
        </w:numPr>
        <w:tabs>
          <w:tab w:val="left" w:pos="1699"/>
        </w:tabs>
        <w:spacing w:before="4"/>
        <w:ind w:left="1699" w:hanging="474"/>
        <w:jc w:val="both"/>
      </w:pPr>
      <w:r>
        <w:t>Jenis</w:t>
      </w:r>
      <w:r>
        <w:rPr>
          <w:spacing w:val="-2"/>
        </w:rPr>
        <w:t xml:space="preserve"> Kelamin</w:t>
      </w:r>
    </w:p>
    <w:p w:rsidR="006265C0" w:rsidRDefault="006265C0" w:rsidP="006265C0">
      <w:pPr>
        <w:pStyle w:val="Heading2"/>
        <w:tabs>
          <w:tab w:val="left" w:pos="1699"/>
        </w:tabs>
        <w:spacing w:before="4"/>
        <w:ind w:left="1699"/>
        <w:jc w:val="left"/>
      </w:pPr>
    </w:p>
    <w:p w:rsidR="008813D0" w:rsidRDefault="00E700AC">
      <w:pPr>
        <w:ind w:left="2313"/>
        <w:jc w:val="both"/>
        <w:rPr>
          <w:b/>
          <w:sz w:val="24"/>
        </w:rPr>
      </w:pPr>
      <w:r>
        <w:rPr>
          <w:b/>
          <w:sz w:val="24"/>
        </w:rPr>
        <w:t>Tabel</w:t>
      </w:r>
      <w:r>
        <w:rPr>
          <w:b/>
          <w:spacing w:val="51"/>
          <w:sz w:val="24"/>
        </w:rPr>
        <w:t xml:space="preserve"> </w:t>
      </w:r>
      <w:r>
        <w:rPr>
          <w:b/>
          <w:sz w:val="24"/>
        </w:rPr>
        <w:t>2</w:t>
      </w:r>
      <w:r>
        <w:rPr>
          <w:b/>
          <w:spacing w:val="-4"/>
          <w:sz w:val="24"/>
        </w:rPr>
        <w:t xml:space="preserve"> </w:t>
      </w:r>
      <w:r>
        <w:rPr>
          <w:b/>
          <w:sz w:val="24"/>
        </w:rPr>
        <w:t>Distribusi</w:t>
      </w:r>
      <w:r>
        <w:rPr>
          <w:b/>
          <w:spacing w:val="-3"/>
          <w:sz w:val="24"/>
        </w:rPr>
        <w:t xml:space="preserve"> </w:t>
      </w:r>
      <w:r>
        <w:rPr>
          <w:b/>
          <w:sz w:val="24"/>
        </w:rPr>
        <w:t>Responden</w:t>
      </w:r>
      <w:r>
        <w:rPr>
          <w:b/>
          <w:spacing w:val="-2"/>
          <w:sz w:val="24"/>
        </w:rPr>
        <w:t xml:space="preserve"> </w:t>
      </w:r>
      <w:r>
        <w:rPr>
          <w:b/>
          <w:sz w:val="24"/>
        </w:rPr>
        <w:t>Berdasarkan</w:t>
      </w:r>
      <w:r>
        <w:rPr>
          <w:b/>
          <w:spacing w:val="-6"/>
          <w:sz w:val="24"/>
        </w:rPr>
        <w:t xml:space="preserve"> </w:t>
      </w:r>
      <w:r>
        <w:rPr>
          <w:b/>
          <w:sz w:val="24"/>
        </w:rPr>
        <w:t>Jenis</w:t>
      </w:r>
      <w:r>
        <w:rPr>
          <w:b/>
          <w:spacing w:val="-1"/>
          <w:sz w:val="24"/>
        </w:rPr>
        <w:t xml:space="preserve"> </w:t>
      </w:r>
      <w:r>
        <w:rPr>
          <w:b/>
          <w:spacing w:val="-2"/>
          <w:sz w:val="24"/>
        </w:rPr>
        <w:t>Kelamin</w:t>
      </w:r>
    </w:p>
    <w:tbl>
      <w:tblPr>
        <w:tblW w:w="0" w:type="auto"/>
        <w:tblInd w:w="1700" w:type="dxa"/>
        <w:tblLayout w:type="fixed"/>
        <w:tblCellMar>
          <w:left w:w="0" w:type="dxa"/>
          <w:right w:w="0" w:type="dxa"/>
        </w:tblCellMar>
        <w:tblLook w:val="01E0" w:firstRow="1" w:lastRow="1" w:firstColumn="1" w:lastColumn="1" w:noHBand="0" w:noVBand="0"/>
      </w:tblPr>
      <w:tblGrid>
        <w:gridCol w:w="866"/>
        <w:gridCol w:w="2162"/>
        <w:gridCol w:w="1737"/>
        <w:gridCol w:w="1715"/>
      </w:tblGrid>
      <w:tr w:rsidR="008813D0">
        <w:trPr>
          <w:trHeight w:val="227"/>
        </w:trPr>
        <w:tc>
          <w:tcPr>
            <w:tcW w:w="866" w:type="dxa"/>
            <w:tcBorders>
              <w:top w:val="single" w:sz="8" w:space="0" w:color="000000"/>
              <w:bottom w:val="single" w:sz="8" w:space="0" w:color="000000"/>
            </w:tcBorders>
          </w:tcPr>
          <w:p w:rsidR="008813D0" w:rsidRDefault="00E700AC">
            <w:pPr>
              <w:pStyle w:val="TableParagraph"/>
              <w:spacing w:line="208" w:lineRule="exact"/>
              <w:ind w:left="1" w:right="245"/>
              <w:rPr>
                <w:b/>
                <w:sz w:val="20"/>
              </w:rPr>
            </w:pPr>
            <w:r>
              <w:rPr>
                <w:b/>
                <w:spacing w:val="-5"/>
                <w:sz w:val="20"/>
              </w:rPr>
              <w:t>No</w:t>
            </w:r>
          </w:p>
        </w:tc>
        <w:tc>
          <w:tcPr>
            <w:tcW w:w="2162" w:type="dxa"/>
            <w:tcBorders>
              <w:top w:val="single" w:sz="8" w:space="0" w:color="000000"/>
              <w:bottom w:val="single" w:sz="8" w:space="0" w:color="000000"/>
            </w:tcBorders>
          </w:tcPr>
          <w:p w:rsidR="008813D0" w:rsidRDefault="00E700AC">
            <w:pPr>
              <w:pStyle w:val="TableParagraph"/>
              <w:spacing w:line="208" w:lineRule="exact"/>
              <w:ind w:right="76"/>
              <w:rPr>
                <w:b/>
                <w:sz w:val="20"/>
              </w:rPr>
            </w:pPr>
            <w:r>
              <w:rPr>
                <w:b/>
                <w:sz w:val="20"/>
              </w:rPr>
              <w:t>Jenis</w:t>
            </w:r>
            <w:r>
              <w:rPr>
                <w:b/>
                <w:spacing w:val="-1"/>
                <w:sz w:val="20"/>
              </w:rPr>
              <w:t xml:space="preserve"> </w:t>
            </w:r>
            <w:r>
              <w:rPr>
                <w:b/>
                <w:spacing w:val="-2"/>
                <w:sz w:val="20"/>
              </w:rPr>
              <w:t>Kelamin</w:t>
            </w:r>
          </w:p>
        </w:tc>
        <w:tc>
          <w:tcPr>
            <w:tcW w:w="1737" w:type="dxa"/>
            <w:tcBorders>
              <w:top w:val="single" w:sz="8" w:space="0" w:color="000000"/>
              <w:bottom w:val="single" w:sz="8" w:space="0" w:color="000000"/>
            </w:tcBorders>
          </w:tcPr>
          <w:p w:rsidR="008813D0" w:rsidRDefault="00E700AC">
            <w:pPr>
              <w:pStyle w:val="TableParagraph"/>
              <w:spacing w:line="208" w:lineRule="exact"/>
              <w:ind w:left="226"/>
              <w:rPr>
                <w:b/>
                <w:sz w:val="20"/>
              </w:rPr>
            </w:pPr>
            <w:r>
              <w:rPr>
                <w:b/>
                <w:sz w:val="20"/>
              </w:rPr>
              <w:t>Jumlah</w:t>
            </w:r>
            <w:r>
              <w:rPr>
                <w:b/>
                <w:spacing w:val="-5"/>
                <w:sz w:val="20"/>
              </w:rPr>
              <w:t xml:space="preserve"> (n)</w:t>
            </w:r>
          </w:p>
        </w:tc>
        <w:tc>
          <w:tcPr>
            <w:tcW w:w="1715" w:type="dxa"/>
            <w:tcBorders>
              <w:top w:val="single" w:sz="8" w:space="0" w:color="000000"/>
              <w:bottom w:val="single" w:sz="8" w:space="0" w:color="000000"/>
            </w:tcBorders>
          </w:tcPr>
          <w:p w:rsidR="008813D0" w:rsidRDefault="00E700AC">
            <w:pPr>
              <w:pStyle w:val="TableParagraph"/>
              <w:spacing w:line="208" w:lineRule="exact"/>
              <w:ind w:left="50" w:right="7"/>
              <w:rPr>
                <w:b/>
                <w:sz w:val="20"/>
              </w:rPr>
            </w:pPr>
            <w:r>
              <w:rPr>
                <w:b/>
                <w:sz w:val="20"/>
              </w:rPr>
              <w:t>Presentse</w:t>
            </w:r>
            <w:r>
              <w:rPr>
                <w:b/>
                <w:spacing w:val="-4"/>
                <w:sz w:val="20"/>
              </w:rPr>
              <w:t xml:space="preserve"> </w:t>
            </w:r>
            <w:r>
              <w:rPr>
                <w:b/>
                <w:spacing w:val="-5"/>
                <w:sz w:val="20"/>
              </w:rPr>
              <w:t>(%)</w:t>
            </w:r>
          </w:p>
        </w:tc>
      </w:tr>
      <w:tr w:rsidR="008813D0">
        <w:trPr>
          <w:trHeight w:val="230"/>
        </w:trPr>
        <w:tc>
          <w:tcPr>
            <w:tcW w:w="866" w:type="dxa"/>
            <w:tcBorders>
              <w:top w:val="single" w:sz="8" w:space="0" w:color="000000"/>
            </w:tcBorders>
          </w:tcPr>
          <w:p w:rsidR="008813D0" w:rsidRDefault="00E700AC">
            <w:pPr>
              <w:pStyle w:val="TableParagraph"/>
              <w:spacing w:line="211" w:lineRule="exact"/>
              <w:ind w:right="245"/>
              <w:rPr>
                <w:b/>
                <w:sz w:val="20"/>
              </w:rPr>
            </w:pPr>
            <w:r>
              <w:rPr>
                <w:b/>
                <w:spacing w:val="-10"/>
                <w:sz w:val="20"/>
              </w:rPr>
              <w:t>1</w:t>
            </w:r>
          </w:p>
        </w:tc>
        <w:tc>
          <w:tcPr>
            <w:tcW w:w="2162" w:type="dxa"/>
            <w:tcBorders>
              <w:top w:val="single" w:sz="8" w:space="0" w:color="000000"/>
            </w:tcBorders>
          </w:tcPr>
          <w:p w:rsidR="008813D0" w:rsidRDefault="00E700AC">
            <w:pPr>
              <w:pStyle w:val="TableParagraph"/>
              <w:spacing w:line="211" w:lineRule="exact"/>
              <w:ind w:right="75"/>
              <w:rPr>
                <w:sz w:val="20"/>
              </w:rPr>
            </w:pPr>
            <w:r>
              <w:rPr>
                <w:spacing w:val="-2"/>
                <w:sz w:val="20"/>
              </w:rPr>
              <w:t>Laki-</w:t>
            </w:r>
            <w:r>
              <w:rPr>
                <w:spacing w:val="-4"/>
                <w:sz w:val="20"/>
              </w:rPr>
              <w:t>Laki</w:t>
            </w:r>
          </w:p>
        </w:tc>
        <w:tc>
          <w:tcPr>
            <w:tcW w:w="1737" w:type="dxa"/>
            <w:tcBorders>
              <w:top w:val="single" w:sz="8" w:space="0" w:color="000000"/>
            </w:tcBorders>
          </w:tcPr>
          <w:p w:rsidR="008813D0" w:rsidRDefault="00E700AC">
            <w:pPr>
              <w:pStyle w:val="TableParagraph"/>
              <w:spacing w:line="211" w:lineRule="exact"/>
              <w:ind w:left="226"/>
              <w:rPr>
                <w:sz w:val="20"/>
              </w:rPr>
            </w:pPr>
            <w:r>
              <w:rPr>
                <w:spacing w:val="-5"/>
                <w:sz w:val="20"/>
              </w:rPr>
              <w:t>26</w:t>
            </w:r>
          </w:p>
        </w:tc>
        <w:tc>
          <w:tcPr>
            <w:tcW w:w="1715" w:type="dxa"/>
            <w:tcBorders>
              <w:top w:val="single" w:sz="8" w:space="0" w:color="000000"/>
            </w:tcBorders>
          </w:tcPr>
          <w:p w:rsidR="008813D0" w:rsidRDefault="00E700AC">
            <w:pPr>
              <w:pStyle w:val="TableParagraph"/>
              <w:spacing w:line="211" w:lineRule="exact"/>
              <w:ind w:left="50" w:right="4"/>
              <w:rPr>
                <w:sz w:val="20"/>
              </w:rPr>
            </w:pPr>
            <w:r>
              <w:rPr>
                <w:spacing w:val="-4"/>
                <w:sz w:val="20"/>
              </w:rPr>
              <w:t>27.7</w:t>
            </w:r>
          </w:p>
        </w:tc>
      </w:tr>
      <w:tr w:rsidR="008813D0">
        <w:trPr>
          <w:trHeight w:val="232"/>
        </w:trPr>
        <w:tc>
          <w:tcPr>
            <w:tcW w:w="866" w:type="dxa"/>
          </w:tcPr>
          <w:p w:rsidR="008813D0" w:rsidRDefault="00E700AC">
            <w:pPr>
              <w:pStyle w:val="TableParagraph"/>
              <w:ind w:right="245"/>
              <w:rPr>
                <w:b/>
                <w:sz w:val="20"/>
              </w:rPr>
            </w:pPr>
            <w:r>
              <w:rPr>
                <w:b/>
                <w:spacing w:val="-10"/>
                <w:sz w:val="20"/>
              </w:rPr>
              <w:t>2</w:t>
            </w:r>
          </w:p>
        </w:tc>
        <w:tc>
          <w:tcPr>
            <w:tcW w:w="2162" w:type="dxa"/>
          </w:tcPr>
          <w:p w:rsidR="008813D0" w:rsidRDefault="00E700AC">
            <w:pPr>
              <w:pStyle w:val="TableParagraph"/>
              <w:ind w:right="79"/>
              <w:rPr>
                <w:sz w:val="20"/>
              </w:rPr>
            </w:pPr>
            <w:r>
              <w:rPr>
                <w:spacing w:val="-2"/>
                <w:sz w:val="20"/>
              </w:rPr>
              <w:t>Perempuan</w:t>
            </w:r>
          </w:p>
        </w:tc>
        <w:tc>
          <w:tcPr>
            <w:tcW w:w="1737" w:type="dxa"/>
          </w:tcPr>
          <w:p w:rsidR="008813D0" w:rsidRDefault="00E700AC">
            <w:pPr>
              <w:pStyle w:val="TableParagraph"/>
              <w:ind w:left="226"/>
              <w:rPr>
                <w:sz w:val="20"/>
              </w:rPr>
            </w:pPr>
            <w:r>
              <w:rPr>
                <w:spacing w:val="-5"/>
                <w:sz w:val="20"/>
              </w:rPr>
              <w:t>68</w:t>
            </w:r>
          </w:p>
        </w:tc>
        <w:tc>
          <w:tcPr>
            <w:tcW w:w="1715" w:type="dxa"/>
          </w:tcPr>
          <w:p w:rsidR="008813D0" w:rsidRDefault="00E700AC">
            <w:pPr>
              <w:pStyle w:val="TableParagraph"/>
              <w:ind w:left="50" w:right="4"/>
              <w:rPr>
                <w:sz w:val="20"/>
              </w:rPr>
            </w:pPr>
            <w:r>
              <w:rPr>
                <w:spacing w:val="-4"/>
                <w:sz w:val="20"/>
              </w:rPr>
              <w:t>72.3</w:t>
            </w:r>
          </w:p>
        </w:tc>
      </w:tr>
      <w:tr w:rsidR="008813D0">
        <w:trPr>
          <w:trHeight w:val="229"/>
        </w:trPr>
        <w:tc>
          <w:tcPr>
            <w:tcW w:w="866" w:type="dxa"/>
            <w:tcBorders>
              <w:bottom w:val="single" w:sz="8" w:space="0" w:color="000000"/>
            </w:tcBorders>
          </w:tcPr>
          <w:p w:rsidR="008813D0" w:rsidRDefault="008813D0">
            <w:pPr>
              <w:pStyle w:val="TableParagraph"/>
              <w:spacing w:line="240" w:lineRule="auto"/>
              <w:jc w:val="left"/>
              <w:rPr>
                <w:sz w:val="16"/>
              </w:rPr>
            </w:pPr>
          </w:p>
        </w:tc>
        <w:tc>
          <w:tcPr>
            <w:tcW w:w="2162" w:type="dxa"/>
            <w:tcBorders>
              <w:bottom w:val="single" w:sz="8" w:space="0" w:color="000000"/>
            </w:tcBorders>
          </w:tcPr>
          <w:p w:rsidR="008813D0" w:rsidRDefault="00E700AC">
            <w:pPr>
              <w:pStyle w:val="TableParagraph"/>
              <w:spacing w:line="210" w:lineRule="exact"/>
              <w:ind w:right="75"/>
              <w:rPr>
                <w:b/>
                <w:sz w:val="20"/>
              </w:rPr>
            </w:pPr>
            <w:r>
              <w:rPr>
                <w:b/>
                <w:spacing w:val="-2"/>
                <w:sz w:val="20"/>
              </w:rPr>
              <w:t>Total</w:t>
            </w:r>
          </w:p>
        </w:tc>
        <w:tc>
          <w:tcPr>
            <w:tcW w:w="1737" w:type="dxa"/>
            <w:tcBorders>
              <w:bottom w:val="single" w:sz="8" w:space="0" w:color="000000"/>
            </w:tcBorders>
          </w:tcPr>
          <w:p w:rsidR="008813D0" w:rsidRDefault="00E700AC">
            <w:pPr>
              <w:pStyle w:val="TableParagraph"/>
              <w:spacing w:line="210" w:lineRule="exact"/>
              <w:ind w:left="226"/>
              <w:rPr>
                <w:b/>
                <w:sz w:val="20"/>
              </w:rPr>
            </w:pPr>
            <w:r>
              <w:rPr>
                <w:b/>
                <w:spacing w:val="-5"/>
                <w:sz w:val="20"/>
              </w:rPr>
              <w:t>94</w:t>
            </w:r>
          </w:p>
        </w:tc>
        <w:tc>
          <w:tcPr>
            <w:tcW w:w="1715" w:type="dxa"/>
            <w:tcBorders>
              <w:bottom w:val="single" w:sz="8" w:space="0" w:color="000000"/>
            </w:tcBorders>
          </w:tcPr>
          <w:p w:rsidR="008813D0" w:rsidRDefault="00E700AC">
            <w:pPr>
              <w:pStyle w:val="TableParagraph"/>
              <w:spacing w:line="210" w:lineRule="exact"/>
              <w:ind w:left="50"/>
              <w:rPr>
                <w:b/>
                <w:sz w:val="20"/>
              </w:rPr>
            </w:pPr>
            <w:r>
              <w:rPr>
                <w:b/>
                <w:spacing w:val="-2"/>
                <w:sz w:val="20"/>
              </w:rPr>
              <w:t>100.0</w:t>
            </w:r>
          </w:p>
        </w:tc>
      </w:tr>
    </w:tbl>
    <w:p w:rsidR="008813D0" w:rsidRDefault="00E700AC">
      <w:pPr>
        <w:pStyle w:val="BodyText"/>
        <w:spacing w:before="274"/>
        <w:ind w:right="564" w:firstLine="568"/>
      </w:pPr>
      <w:r>
        <w:t>Proporsi karakteristik</w:t>
      </w:r>
      <w:r>
        <w:rPr>
          <w:spacing w:val="-2"/>
        </w:rPr>
        <w:t xml:space="preserve"> </w:t>
      </w:r>
      <w:r>
        <w:t>berdasarkan</w:t>
      </w:r>
      <w:r>
        <w:rPr>
          <w:spacing w:val="-2"/>
        </w:rPr>
        <w:t xml:space="preserve"> </w:t>
      </w:r>
      <w:r>
        <w:t>jenis kelamin terbagi menjadi dua kelompok, yaitu laki-laki dan perempuan. Mayoritas responden yang diteliti merupakan lansia berjenis kelamin perempuan dengan persentase</w:t>
      </w:r>
      <w:r>
        <w:rPr>
          <w:spacing w:val="-5"/>
        </w:rPr>
        <w:t xml:space="preserve"> </w:t>
      </w:r>
      <w:r>
        <w:t>72.3%,</w:t>
      </w:r>
      <w:r>
        <w:rPr>
          <w:spacing w:val="-6"/>
        </w:rPr>
        <w:t xml:space="preserve"> </w:t>
      </w:r>
      <w:r>
        <w:t>sedangkan</w:t>
      </w:r>
      <w:r>
        <w:rPr>
          <w:spacing w:val="-6"/>
        </w:rPr>
        <w:t xml:space="preserve"> </w:t>
      </w:r>
      <w:r>
        <w:t>persentase</w:t>
      </w:r>
      <w:r>
        <w:rPr>
          <w:spacing w:val="-5"/>
        </w:rPr>
        <w:t xml:space="preserve"> </w:t>
      </w:r>
      <w:r>
        <w:t>lansia</w:t>
      </w:r>
      <w:r>
        <w:rPr>
          <w:spacing w:val="-5"/>
        </w:rPr>
        <w:t xml:space="preserve"> </w:t>
      </w:r>
      <w:r>
        <w:t>laki-laki</w:t>
      </w:r>
      <w:r>
        <w:rPr>
          <w:spacing w:val="-4"/>
        </w:rPr>
        <w:t xml:space="preserve"> </w:t>
      </w:r>
      <w:r>
        <w:t>adalah</w:t>
      </w:r>
      <w:r>
        <w:rPr>
          <w:spacing w:val="-6"/>
        </w:rPr>
        <w:t xml:space="preserve"> </w:t>
      </w:r>
      <w:r>
        <w:t>sebesar 27.7%. Selisih jumlah responden laki-laki dan perempuan memiliki rentang yang cukup besar.</w:t>
      </w:r>
    </w:p>
    <w:p w:rsidR="008813D0" w:rsidRDefault="008813D0">
      <w:pPr>
        <w:pStyle w:val="BodyText"/>
        <w:spacing w:before="5"/>
        <w:ind w:left="0"/>
        <w:jc w:val="left"/>
      </w:pPr>
    </w:p>
    <w:p w:rsidR="006265C0" w:rsidRDefault="006265C0">
      <w:pPr>
        <w:pStyle w:val="BodyText"/>
        <w:spacing w:before="5"/>
        <w:ind w:left="0"/>
        <w:jc w:val="left"/>
      </w:pPr>
    </w:p>
    <w:p w:rsidR="008813D0" w:rsidRPr="006265C0" w:rsidRDefault="00E700AC">
      <w:pPr>
        <w:pStyle w:val="Heading2"/>
        <w:numPr>
          <w:ilvl w:val="2"/>
          <w:numId w:val="1"/>
        </w:numPr>
        <w:tabs>
          <w:tab w:val="left" w:pos="1700"/>
        </w:tabs>
        <w:ind w:left="1700" w:hanging="447"/>
        <w:jc w:val="both"/>
      </w:pPr>
      <w:r>
        <w:t>Riwayat</w:t>
      </w:r>
      <w:r>
        <w:rPr>
          <w:spacing w:val="-1"/>
        </w:rPr>
        <w:t xml:space="preserve"> </w:t>
      </w:r>
      <w:r>
        <w:rPr>
          <w:spacing w:val="-2"/>
        </w:rPr>
        <w:t>Penyakit</w:t>
      </w:r>
    </w:p>
    <w:p w:rsidR="006265C0" w:rsidRDefault="006265C0" w:rsidP="006265C0">
      <w:pPr>
        <w:pStyle w:val="Heading2"/>
        <w:tabs>
          <w:tab w:val="left" w:pos="1700"/>
        </w:tabs>
        <w:ind w:left="1700"/>
        <w:jc w:val="left"/>
      </w:pPr>
    </w:p>
    <w:p w:rsidR="008813D0" w:rsidRDefault="00E700AC">
      <w:pPr>
        <w:ind w:left="2161"/>
        <w:rPr>
          <w:b/>
          <w:sz w:val="24"/>
        </w:rPr>
      </w:pPr>
      <w:r>
        <w:rPr>
          <w:b/>
          <w:sz w:val="24"/>
        </w:rPr>
        <w:t>Tabel</w:t>
      </w:r>
      <w:r>
        <w:rPr>
          <w:b/>
          <w:spacing w:val="-5"/>
          <w:sz w:val="24"/>
        </w:rPr>
        <w:t xml:space="preserve"> </w:t>
      </w:r>
      <w:r>
        <w:rPr>
          <w:b/>
          <w:sz w:val="24"/>
        </w:rPr>
        <w:t>3</w:t>
      </w:r>
      <w:r>
        <w:rPr>
          <w:b/>
          <w:spacing w:val="-3"/>
          <w:sz w:val="24"/>
        </w:rPr>
        <w:t xml:space="preserve"> </w:t>
      </w:r>
      <w:r>
        <w:rPr>
          <w:b/>
          <w:sz w:val="24"/>
        </w:rPr>
        <w:t>Distribusi</w:t>
      </w:r>
      <w:r>
        <w:rPr>
          <w:b/>
          <w:spacing w:val="-3"/>
          <w:sz w:val="24"/>
        </w:rPr>
        <w:t xml:space="preserve"> </w:t>
      </w:r>
      <w:r>
        <w:rPr>
          <w:b/>
          <w:sz w:val="24"/>
        </w:rPr>
        <w:t>Responden</w:t>
      </w:r>
      <w:r>
        <w:rPr>
          <w:b/>
          <w:spacing w:val="-1"/>
          <w:sz w:val="24"/>
        </w:rPr>
        <w:t xml:space="preserve"> </w:t>
      </w:r>
      <w:r>
        <w:rPr>
          <w:b/>
          <w:sz w:val="24"/>
        </w:rPr>
        <w:t>Berdasarkan</w:t>
      </w:r>
      <w:r>
        <w:rPr>
          <w:b/>
          <w:spacing w:val="-5"/>
          <w:sz w:val="24"/>
        </w:rPr>
        <w:t xml:space="preserve"> </w:t>
      </w:r>
      <w:r>
        <w:rPr>
          <w:b/>
          <w:sz w:val="24"/>
        </w:rPr>
        <w:t>Riwayat</w:t>
      </w:r>
      <w:r>
        <w:rPr>
          <w:b/>
          <w:spacing w:val="-3"/>
          <w:sz w:val="24"/>
        </w:rPr>
        <w:t xml:space="preserve"> </w:t>
      </w:r>
      <w:r>
        <w:rPr>
          <w:b/>
          <w:spacing w:val="-2"/>
          <w:sz w:val="24"/>
        </w:rPr>
        <w:t>Penyakit</w:t>
      </w:r>
    </w:p>
    <w:tbl>
      <w:tblPr>
        <w:tblW w:w="0" w:type="auto"/>
        <w:tblInd w:w="1700" w:type="dxa"/>
        <w:tblLayout w:type="fixed"/>
        <w:tblCellMar>
          <w:left w:w="0" w:type="dxa"/>
          <w:right w:w="0" w:type="dxa"/>
        </w:tblCellMar>
        <w:tblLook w:val="01E0" w:firstRow="1" w:lastRow="1" w:firstColumn="1" w:lastColumn="1" w:noHBand="0" w:noVBand="0"/>
      </w:tblPr>
      <w:tblGrid>
        <w:gridCol w:w="634"/>
        <w:gridCol w:w="2997"/>
        <w:gridCol w:w="1279"/>
        <w:gridCol w:w="1568"/>
      </w:tblGrid>
      <w:tr w:rsidR="008813D0">
        <w:trPr>
          <w:trHeight w:val="227"/>
        </w:trPr>
        <w:tc>
          <w:tcPr>
            <w:tcW w:w="634" w:type="dxa"/>
            <w:tcBorders>
              <w:top w:val="single" w:sz="8" w:space="0" w:color="000000"/>
              <w:bottom w:val="single" w:sz="8" w:space="0" w:color="000000"/>
            </w:tcBorders>
          </w:tcPr>
          <w:p w:rsidR="008813D0" w:rsidRDefault="00E700AC">
            <w:pPr>
              <w:pStyle w:val="TableParagraph"/>
              <w:spacing w:line="208" w:lineRule="exact"/>
              <w:ind w:left="10" w:right="1"/>
              <w:rPr>
                <w:b/>
                <w:sz w:val="20"/>
              </w:rPr>
            </w:pPr>
            <w:r>
              <w:rPr>
                <w:b/>
                <w:spacing w:val="-5"/>
                <w:sz w:val="20"/>
              </w:rPr>
              <w:t>No</w:t>
            </w:r>
          </w:p>
        </w:tc>
        <w:tc>
          <w:tcPr>
            <w:tcW w:w="2997" w:type="dxa"/>
            <w:tcBorders>
              <w:top w:val="single" w:sz="8" w:space="0" w:color="000000"/>
              <w:bottom w:val="single" w:sz="8" w:space="0" w:color="000000"/>
            </w:tcBorders>
          </w:tcPr>
          <w:p w:rsidR="008813D0" w:rsidRDefault="00E700AC">
            <w:pPr>
              <w:pStyle w:val="TableParagraph"/>
              <w:spacing w:line="208" w:lineRule="exact"/>
              <w:ind w:left="9"/>
              <w:rPr>
                <w:b/>
                <w:sz w:val="20"/>
              </w:rPr>
            </w:pPr>
            <w:r>
              <w:rPr>
                <w:b/>
                <w:sz w:val="20"/>
              </w:rPr>
              <w:t>Riwayat</w:t>
            </w:r>
            <w:r>
              <w:rPr>
                <w:b/>
                <w:spacing w:val="2"/>
                <w:sz w:val="20"/>
              </w:rPr>
              <w:t xml:space="preserve"> </w:t>
            </w:r>
            <w:r>
              <w:rPr>
                <w:b/>
                <w:spacing w:val="-2"/>
                <w:sz w:val="20"/>
              </w:rPr>
              <w:t>Penyakit</w:t>
            </w:r>
          </w:p>
        </w:tc>
        <w:tc>
          <w:tcPr>
            <w:tcW w:w="1279" w:type="dxa"/>
            <w:tcBorders>
              <w:top w:val="single" w:sz="8" w:space="0" w:color="000000"/>
              <w:bottom w:val="single" w:sz="8" w:space="0" w:color="000000"/>
            </w:tcBorders>
          </w:tcPr>
          <w:p w:rsidR="008813D0" w:rsidRDefault="00E700AC">
            <w:pPr>
              <w:pStyle w:val="TableParagraph"/>
              <w:spacing w:line="208" w:lineRule="exact"/>
              <w:ind w:left="39"/>
              <w:rPr>
                <w:b/>
                <w:sz w:val="20"/>
              </w:rPr>
            </w:pPr>
            <w:r>
              <w:rPr>
                <w:b/>
                <w:sz w:val="20"/>
              </w:rPr>
              <w:t>Jumlah</w:t>
            </w:r>
            <w:r>
              <w:rPr>
                <w:b/>
                <w:spacing w:val="-5"/>
                <w:sz w:val="20"/>
              </w:rPr>
              <w:t xml:space="preserve"> (n)</w:t>
            </w:r>
          </w:p>
        </w:tc>
        <w:tc>
          <w:tcPr>
            <w:tcW w:w="1568" w:type="dxa"/>
            <w:tcBorders>
              <w:top w:val="single" w:sz="8" w:space="0" w:color="000000"/>
              <w:bottom w:val="single" w:sz="8" w:space="0" w:color="000000"/>
            </w:tcBorders>
          </w:tcPr>
          <w:p w:rsidR="008813D0" w:rsidRDefault="00E700AC">
            <w:pPr>
              <w:pStyle w:val="TableParagraph"/>
              <w:spacing w:line="208" w:lineRule="exact"/>
              <w:ind w:left="31" w:right="7"/>
              <w:rPr>
                <w:b/>
                <w:sz w:val="20"/>
              </w:rPr>
            </w:pPr>
            <w:r>
              <w:rPr>
                <w:b/>
                <w:sz w:val="20"/>
              </w:rPr>
              <w:t>Presentase</w:t>
            </w:r>
            <w:r>
              <w:rPr>
                <w:b/>
                <w:spacing w:val="-4"/>
                <w:sz w:val="20"/>
              </w:rPr>
              <w:t xml:space="preserve"> </w:t>
            </w:r>
            <w:r>
              <w:rPr>
                <w:b/>
                <w:spacing w:val="-5"/>
                <w:sz w:val="20"/>
              </w:rPr>
              <w:t>(%)</w:t>
            </w:r>
          </w:p>
        </w:tc>
      </w:tr>
      <w:tr w:rsidR="008813D0">
        <w:trPr>
          <w:trHeight w:val="230"/>
        </w:trPr>
        <w:tc>
          <w:tcPr>
            <w:tcW w:w="634" w:type="dxa"/>
            <w:tcBorders>
              <w:top w:val="single" w:sz="8" w:space="0" w:color="000000"/>
            </w:tcBorders>
          </w:tcPr>
          <w:p w:rsidR="008813D0" w:rsidRDefault="00E700AC">
            <w:pPr>
              <w:pStyle w:val="TableParagraph"/>
              <w:spacing w:line="210" w:lineRule="exact"/>
              <w:ind w:left="10"/>
              <w:rPr>
                <w:b/>
                <w:sz w:val="20"/>
              </w:rPr>
            </w:pPr>
            <w:r>
              <w:rPr>
                <w:b/>
                <w:spacing w:val="-10"/>
                <w:sz w:val="20"/>
              </w:rPr>
              <w:t>1</w:t>
            </w:r>
          </w:p>
        </w:tc>
        <w:tc>
          <w:tcPr>
            <w:tcW w:w="2997" w:type="dxa"/>
            <w:tcBorders>
              <w:top w:val="single" w:sz="8" w:space="0" w:color="000000"/>
            </w:tcBorders>
          </w:tcPr>
          <w:p w:rsidR="008813D0" w:rsidRDefault="00E700AC">
            <w:pPr>
              <w:pStyle w:val="TableParagraph"/>
              <w:spacing w:line="210" w:lineRule="exact"/>
              <w:ind w:left="9" w:right="9"/>
              <w:rPr>
                <w:sz w:val="20"/>
              </w:rPr>
            </w:pPr>
            <w:r>
              <w:rPr>
                <w:sz w:val="20"/>
              </w:rPr>
              <w:t>Tidak memiliki</w:t>
            </w:r>
            <w:r>
              <w:rPr>
                <w:spacing w:val="-10"/>
                <w:sz w:val="20"/>
              </w:rPr>
              <w:t xml:space="preserve"> </w:t>
            </w:r>
            <w:r>
              <w:rPr>
                <w:sz w:val="20"/>
              </w:rPr>
              <w:t>riwayat</w:t>
            </w:r>
            <w:r>
              <w:rPr>
                <w:spacing w:val="2"/>
                <w:sz w:val="20"/>
              </w:rPr>
              <w:t xml:space="preserve"> </w:t>
            </w:r>
            <w:r>
              <w:rPr>
                <w:spacing w:val="-2"/>
                <w:sz w:val="20"/>
              </w:rPr>
              <w:t>penyakit</w:t>
            </w:r>
          </w:p>
        </w:tc>
        <w:tc>
          <w:tcPr>
            <w:tcW w:w="1279" w:type="dxa"/>
            <w:tcBorders>
              <w:top w:val="single" w:sz="8" w:space="0" w:color="000000"/>
            </w:tcBorders>
          </w:tcPr>
          <w:p w:rsidR="008813D0" w:rsidRDefault="00E700AC">
            <w:pPr>
              <w:pStyle w:val="TableParagraph"/>
              <w:spacing w:line="210" w:lineRule="exact"/>
              <w:ind w:left="39" w:right="1"/>
              <w:rPr>
                <w:sz w:val="20"/>
              </w:rPr>
            </w:pPr>
            <w:r>
              <w:rPr>
                <w:spacing w:val="-5"/>
                <w:sz w:val="20"/>
              </w:rPr>
              <w:t>20</w:t>
            </w:r>
          </w:p>
        </w:tc>
        <w:tc>
          <w:tcPr>
            <w:tcW w:w="1568" w:type="dxa"/>
            <w:tcBorders>
              <w:top w:val="single" w:sz="8" w:space="0" w:color="000000"/>
            </w:tcBorders>
          </w:tcPr>
          <w:p w:rsidR="008813D0" w:rsidRDefault="00E700AC">
            <w:pPr>
              <w:pStyle w:val="TableParagraph"/>
              <w:spacing w:line="210" w:lineRule="exact"/>
              <w:ind w:left="31"/>
              <w:rPr>
                <w:sz w:val="20"/>
              </w:rPr>
            </w:pPr>
            <w:r>
              <w:rPr>
                <w:spacing w:val="-4"/>
                <w:sz w:val="20"/>
              </w:rPr>
              <w:t>21.3</w:t>
            </w:r>
          </w:p>
        </w:tc>
      </w:tr>
      <w:tr w:rsidR="008813D0">
        <w:trPr>
          <w:trHeight w:val="230"/>
        </w:trPr>
        <w:tc>
          <w:tcPr>
            <w:tcW w:w="634" w:type="dxa"/>
          </w:tcPr>
          <w:p w:rsidR="008813D0" w:rsidRDefault="00E700AC">
            <w:pPr>
              <w:pStyle w:val="TableParagraph"/>
              <w:spacing w:line="210" w:lineRule="exact"/>
              <w:ind w:left="10"/>
              <w:rPr>
                <w:b/>
                <w:sz w:val="20"/>
              </w:rPr>
            </w:pPr>
            <w:r>
              <w:rPr>
                <w:b/>
                <w:spacing w:val="-10"/>
                <w:sz w:val="20"/>
              </w:rPr>
              <w:t>2</w:t>
            </w:r>
          </w:p>
        </w:tc>
        <w:tc>
          <w:tcPr>
            <w:tcW w:w="2997" w:type="dxa"/>
          </w:tcPr>
          <w:p w:rsidR="008813D0" w:rsidRDefault="00E700AC">
            <w:pPr>
              <w:pStyle w:val="TableParagraph"/>
              <w:spacing w:line="210" w:lineRule="exact"/>
              <w:ind w:left="9" w:right="8"/>
              <w:rPr>
                <w:sz w:val="20"/>
              </w:rPr>
            </w:pPr>
            <w:r>
              <w:rPr>
                <w:sz w:val="20"/>
              </w:rPr>
              <w:t>Memiliki</w:t>
            </w:r>
            <w:r>
              <w:rPr>
                <w:spacing w:val="-6"/>
                <w:sz w:val="20"/>
              </w:rPr>
              <w:t xml:space="preserve"> </w:t>
            </w:r>
            <w:r>
              <w:rPr>
                <w:sz w:val="20"/>
              </w:rPr>
              <w:t>1</w:t>
            </w:r>
            <w:r>
              <w:rPr>
                <w:spacing w:val="-2"/>
                <w:sz w:val="20"/>
              </w:rPr>
              <w:t xml:space="preserve"> </w:t>
            </w:r>
            <w:r>
              <w:rPr>
                <w:sz w:val="20"/>
              </w:rPr>
              <w:t>riwayat</w:t>
            </w:r>
            <w:r>
              <w:rPr>
                <w:spacing w:val="3"/>
                <w:sz w:val="20"/>
              </w:rPr>
              <w:t xml:space="preserve"> </w:t>
            </w:r>
            <w:r>
              <w:rPr>
                <w:spacing w:val="-2"/>
                <w:sz w:val="20"/>
              </w:rPr>
              <w:t>penyakit</w:t>
            </w:r>
          </w:p>
        </w:tc>
        <w:tc>
          <w:tcPr>
            <w:tcW w:w="1279" w:type="dxa"/>
          </w:tcPr>
          <w:p w:rsidR="008813D0" w:rsidRDefault="00E700AC">
            <w:pPr>
              <w:pStyle w:val="TableParagraph"/>
              <w:spacing w:line="210" w:lineRule="exact"/>
              <w:ind w:left="39" w:right="1"/>
              <w:rPr>
                <w:sz w:val="20"/>
              </w:rPr>
            </w:pPr>
            <w:r>
              <w:rPr>
                <w:spacing w:val="-5"/>
                <w:sz w:val="20"/>
              </w:rPr>
              <w:t>39</w:t>
            </w:r>
          </w:p>
        </w:tc>
        <w:tc>
          <w:tcPr>
            <w:tcW w:w="1568" w:type="dxa"/>
          </w:tcPr>
          <w:p w:rsidR="008813D0" w:rsidRDefault="00E700AC">
            <w:pPr>
              <w:pStyle w:val="TableParagraph"/>
              <w:spacing w:line="210" w:lineRule="exact"/>
              <w:ind w:left="31"/>
              <w:rPr>
                <w:sz w:val="20"/>
              </w:rPr>
            </w:pPr>
            <w:r>
              <w:rPr>
                <w:spacing w:val="-4"/>
                <w:sz w:val="20"/>
              </w:rPr>
              <w:t>41.5</w:t>
            </w:r>
          </w:p>
        </w:tc>
      </w:tr>
      <w:tr w:rsidR="008813D0">
        <w:trPr>
          <w:trHeight w:val="460"/>
        </w:trPr>
        <w:tc>
          <w:tcPr>
            <w:tcW w:w="634" w:type="dxa"/>
          </w:tcPr>
          <w:p w:rsidR="008813D0" w:rsidRDefault="00E700AC">
            <w:pPr>
              <w:pStyle w:val="TableParagraph"/>
              <w:spacing w:line="227" w:lineRule="exact"/>
              <w:ind w:left="10"/>
              <w:rPr>
                <w:b/>
                <w:sz w:val="20"/>
              </w:rPr>
            </w:pPr>
            <w:r>
              <w:rPr>
                <w:b/>
                <w:spacing w:val="-10"/>
                <w:sz w:val="20"/>
              </w:rPr>
              <w:t>3</w:t>
            </w:r>
          </w:p>
        </w:tc>
        <w:tc>
          <w:tcPr>
            <w:tcW w:w="2997" w:type="dxa"/>
          </w:tcPr>
          <w:p w:rsidR="008813D0" w:rsidRDefault="00E700AC">
            <w:pPr>
              <w:pStyle w:val="TableParagraph"/>
              <w:spacing w:line="223" w:lineRule="exact"/>
              <w:ind w:left="9" w:right="5"/>
              <w:rPr>
                <w:sz w:val="20"/>
              </w:rPr>
            </w:pPr>
            <w:r>
              <w:rPr>
                <w:sz w:val="20"/>
              </w:rPr>
              <w:t>Memiliki lebih</w:t>
            </w:r>
            <w:r>
              <w:rPr>
                <w:spacing w:val="-4"/>
                <w:sz w:val="20"/>
              </w:rPr>
              <w:t xml:space="preserve"> </w:t>
            </w:r>
            <w:r>
              <w:rPr>
                <w:sz w:val="20"/>
              </w:rPr>
              <w:t>dari</w:t>
            </w:r>
            <w:r>
              <w:rPr>
                <w:spacing w:val="-7"/>
                <w:sz w:val="20"/>
              </w:rPr>
              <w:t xml:space="preserve"> </w:t>
            </w:r>
            <w:r>
              <w:rPr>
                <w:sz w:val="20"/>
              </w:rPr>
              <w:t xml:space="preserve">1 </w:t>
            </w:r>
            <w:r>
              <w:rPr>
                <w:spacing w:val="-2"/>
                <w:sz w:val="20"/>
              </w:rPr>
              <w:t>riwayat</w:t>
            </w:r>
          </w:p>
          <w:p w:rsidR="008813D0" w:rsidRDefault="00E700AC">
            <w:pPr>
              <w:pStyle w:val="TableParagraph"/>
              <w:spacing w:before="2" w:line="215" w:lineRule="exact"/>
              <w:ind w:left="9" w:right="9"/>
              <w:rPr>
                <w:sz w:val="20"/>
              </w:rPr>
            </w:pPr>
            <w:r>
              <w:rPr>
                <w:spacing w:val="-2"/>
                <w:sz w:val="20"/>
              </w:rPr>
              <w:t>penyakit</w:t>
            </w:r>
          </w:p>
        </w:tc>
        <w:tc>
          <w:tcPr>
            <w:tcW w:w="1279" w:type="dxa"/>
          </w:tcPr>
          <w:p w:rsidR="008813D0" w:rsidRDefault="00E700AC">
            <w:pPr>
              <w:pStyle w:val="TableParagraph"/>
              <w:spacing w:line="223" w:lineRule="exact"/>
              <w:ind w:left="39" w:right="1"/>
              <w:rPr>
                <w:sz w:val="20"/>
              </w:rPr>
            </w:pPr>
            <w:r>
              <w:rPr>
                <w:spacing w:val="-5"/>
                <w:sz w:val="20"/>
              </w:rPr>
              <w:t>35</w:t>
            </w:r>
          </w:p>
        </w:tc>
        <w:tc>
          <w:tcPr>
            <w:tcW w:w="1568" w:type="dxa"/>
          </w:tcPr>
          <w:p w:rsidR="008813D0" w:rsidRDefault="00E700AC">
            <w:pPr>
              <w:pStyle w:val="TableParagraph"/>
              <w:spacing w:line="223" w:lineRule="exact"/>
              <w:ind w:left="31"/>
              <w:rPr>
                <w:sz w:val="20"/>
              </w:rPr>
            </w:pPr>
            <w:r>
              <w:rPr>
                <w:spacing w:val="-4"/>
                <w:sz w:val="20"/>
              </w:rPr>
              <w:t>37.2</w:t>
            </w:r>
          </w:p>
        </w:tc>
      </w:tr>
      <w:tr w:rsidR="008813D0">
        <w:trPr>
          <w:trHeight w:val="231"/>
        </w:trPr>
        <w:tc>
          <w:tcPr>
            <w:tcW w:w="634" w:type="dxa"/>
            <w:tcBorders>
              <w:bottom w:val="single" w:sz="8" w:space="0" w:color="000000"/>
            </w:tcBorders>
          </w:tcPr>
          <w:p w:rsidR="008813D0" w:rsidRDefault="008813D0">
            <w:pPr>
              <w:pStyle w:val="TableParagraph"/>
              <w:spacing w:line="240" w:lineRule="auto"/>
              <w:jc w:val="left"/>
              <w:rPr>
                <w:sz w:val="16"/>
              </w:rPr>
            </w:pPr>
          </w:p>
        </w:tc>
        <w:tc>
          <w:tcPr>
            <w:tcW w:w="2997" w:type="dxa"/>
            <w:tcBorders>
              <w:bottom w:val="single" w:sz="8" w:space="0" w:color="000000"/>
            </w:tcBorders>
          </w:tcPr>
          <w:p w:rsidR="008813D0" w:rsidRDefault="00E700AC">
            <w:pPr>
              <w:pStyle w:val="TableParagraph"/>
              <w:spacing w:line="211" w:lineRule="exact"/>
              <w:ind w:left="9" w:right="2"/>
              <w:rPr>
                <w:b/>
                <w:sz w:val="20"/>
              </w:rPr>
            </w:pPr>
            <w:r>
              <w:rPr>
                <w:b/>
                <w:spacing w:val="-2"/>
                <w:sz w:val="20"/>
              </w:rPr>
              <w:t>Total</w:t>
            </w:r>
          </w:p>
        </w:tc>
        <w:tc>
          <w:tcPr>
            <w:tcW w:w="1279" w:type="dxa"/>
            <w:tcBorders>
              <w:bottom w:val="single" w:sz="8" w:space="0" w:color="000000"/>
            </w:tcBorders>
          </w:tcPr>
          <w:p w:rsidR="008813D0" w:rsidRDefault="00E700AC">
            <w:pPr>
              <w:pStyle w:val="TableParagraph"/>
              <w:spacing w:line="211" w:lineRule="exact"/>
              <w:ind w:left="39" w:right="1"/>
              <w:rPr>
                <w:b/>
                <w:sz w:val="20"/>
              </w:rPr>
            </w:pPr>
            <w:r>
              <w:rPr>
                <w:b/>
                <w:spacing w:val="-5"/>
                <w:sz w:val="20"/>
              </w:rPr>
              <w:t>94</w:t>
            </w:r>
          </w:p>
        </w:tc>
        <w:tc>
          <w:tcPr>
            <w:tcW w:w="1568" w:type="dxa"/>
            <w:tcBorders>
              <w:bottom w:val="single" w:sz="8" w:space="0" w:color="000000"/>
            </w:tcBorders>
          </w:tcPr>
          <w:p w:rsidR="008813D0" w:rsidRDefault="00E700AC">
            <w:pPr>
              <w:pStyle w:val="TableParagraph"/>
              <w:spacing w:line="211" w:lineRule="exact"/>
              <w:ind w:left="31" w:right="4"/>
              <w:rPr>
                <w:b/>
                <w:sz w:val="20"/>
              </w:rPr>
            </w:pPr>
            <w:r>
              <w:rPr>
                <w:b/>
                <w:spacing w:val="-2"/>
                <w:sz w:val="20"/>
              </w:rPr>
              <w:t>100.0</w:t>
            </w:r>
          </w:p>
        </w:tc>
      </w:tr>
    </w:tbl>
    <w:p w:rsidR="006265C0" w:rsidRDefault="00E700AC">
      <w:pPr>
        <w:pStyle w:val="BodyText"/>
        <w:spacing w:before="274"/>
        <w:ind w:right="567" w:firstLine="568"/>
      </w:pPr>
      <w:r>
        <w:t>Karakteristik responden selanjutnya adalah riwayat penyakit. Berdasarkan</w:t>
      </w:r>
      <w:r>
        <w:rPr>
          <w:spacing w:val="-15"/>
        </w:rPr>
        <w:t xml:space="preserve"> </w:t>
      </w:r>
      <w:r>
        <w:t>tabel</w:t>
      </w:r>
      <w:r>
        <w:rPr>
          <w:spacing w:val="-15"/>
        </w:rPr>
        <w:t xml:space="preserve"> </w:t>
      </w:r>
      <w:r>
        <w:t>3</w:t>
      </w:r>
      <w:r>
        <w:rPr>
          <w:spacing w:val="-15"/>
        </w:rPr>
        <w:t xml:space="preserve"> </w:t>
      </w:r>
      <w:r>
        <w:t>diketahui</w:t>
      </w:r>
      <w:r>
        <w:rPr>
          <w:spacing w:val="-15"/>
        </w:rPr>
        <w:t xml:space="preserve"> </w:t>
      </w:r>
      <w:r>
        <w:t>39</w:t>
      </w:r>
      <w:r>
        <w:rPr>
          <w:spacing w:val="-15"/>
        </w:rPr>
        <w:t xml:space="preserve"> </w:t>
      </w:r>
      <w:r>
        <w:t>(41.5%)</w:t>
      </w:r>
      <w:r>
        <w:rPr>
          <w:spacing w:val="-15"/>
        </w:rPr>
        <w:t xml:space="preserve"> </w:t>
      </w:r>
      <w:r>
        <w:t>responden</w:t>
      </w:r>
      <w:r>
        <w:rPr>
          <w:spacing w:val="-15"/>
        </w:rPr>
        <w:t xml:space="preserve"> </w:t>
      </w:r>
      <w:r>
        <w:t>memiliki</w:t>
      </w:r>
      <w:r>
        <w:rPr>
          <w:spacing w:val="-15"/>
        </w:rPr>
        <w:t xml:space="preserve"> </w:t>
      </w:r>
      <w:r>
        <w:t>1</w:t>
      </w:r>
      <w:r>
        <w:rPr>
          <w:spacing w:val="-15"/>
        </w:rPr>
        <w:t xml:space="preserve"> </w:t>
      </w:r>
      <w:r>
        <w:t>riwayat penyakit, dan 35 (37.2 %) responden memiliki lebih dari 1 riwayat penyakit. Terdapat selisih yang tipis antara jumlah responden yang memiliki 1 riwayat penyakit dan responden yang memiliki riwayat penyakit lebih dari 1 sekitar (4.3 %). Sedangkan re</w:t>
      </w:r>
      <w:r>
        <w:t>sponden yang</w:t>
      </w:r>
      <w:r>
        <w:rPr>
          <w:spacing w:val="-3"/>
        </w:rPr>
        <w:t xml:space="preserve"> </w:t>
      </w:r>
      <w:r>
        <w:t>tidak memiliki riwayat penyakit memiliki presentse terkecil sekitar 21.3 %.</w:t>
      </w:r>
    </w:p>
    <w:p w:rsidR="006265C0" w:rsidRDefault="006265C0">
      <w:pPr>
        <w:pStyle w:val="BodyText"/>
        <w:spacing w:before="274"/>
        <w:ind w:right="567" w:firstLine="568"/>
      </w:pPr>
    </w:p>
    <w:p w:rsidR="008813D0" w:rsidRDefault="00E700AC">
      <w:pPr>
        <w:pStyle w:val="Heading2"/>
        <w:numPr>
          <w:ilvl w:val="1"/>
          <w:numId w:val="1"/>
        </w:numPr>
        <w:tabs>
          <w:tab w:val="left" w:pos="1276"/>
        </w:tabs>
        <w:spacing w:before="64" w:line="274" w:lineRule="exact"/>
        <w:ind w:left="1276" w:hanging="280"/>
        <w:jc w:val="both"/>
      </w:pPr>
      <w:r>
        <w:t>Gambaran</w:t>
      </w:r>
      <w:r>
        <w:rPr>
          <w:spacing w:val="-3"/>
        </w:rPr>
        <w:t xml:space="preserve"> </w:t>
      </w:r>
      <w:r>
        <w:t>Kualitas</w:t>
      </w:r>
      <w:r>
        <w:rPr>
          <w:spacing w:val="-6"/>
        </w:rPr>
        <w:t xml:space="preserve"> </w:t>
      </w:r>
      <w:r>
        <w:t>Tidur</w:t>
      </w:r>
      <w:r>
        <w:rPr>
          <w:spacing w:val="-3"/>
        </w:rPr>
        <w:t xml:space="preserve"> </w:t>
      </w:r>
      <w:r>
        <w:rPr>
          <w:spacing w:val="-2"/>
        </w:rPr>
        <w:t>Responden</w:t>
      </w:r>
    </w:p>
    <w:p w:rsidR="008813D0" w:rsidRDefault="00E700AC">
      <w:pPr>
        <w:pStyle w:val="BodyText"/>
        <w:ind w:left="1276" w:right="569" w:firstLine="568"/>
      </w:pPr>
      <w:r>
        <w:t xml:space="preserve">Dari hasil analisis data pengukuran kualitas tidur menggunakan instrumen </w:t>
      </w:r>
      <w:r>
        <w:rPr>
          <w:i/>
        </w:rPr>
        <w:t xml:space="preserve">Pittchburg Sleep Quality Index </w:t>
      </w:r>
      <w:r>
        <w:t>(PSQI) didapatkan penyebaran data</w:t>
      </w:r>
      <w:r>
        <w:rPr>
          <w:spacing w:val="-12"/>
        </w:rPr>
        <w:t xml:space="preserve"> </w:t>
      </w:r>
      <w:r>
        <w:t>total</w:t>
      </w:r>
      <w:r>
        <w:rPr>
          <w:spacing w:val="-11"/>
        </w:rPr>
        <w:t xml:space="preserve"> </w:t>
      </w:r>
      <w:r>
        <w:t>skor</w:t>
      </w:r>
      <w:r>
        <w:rPr>
          <w:spacing w:val="-12"/>
        </w:rPr>
        <w:t xml:space="preserve"> </w:t>
      </w:r>
      <w:r>
        <w:t>PSQI</w:t>
      </w:r>
      <w:r>
        <w:rPr>
          <w:spacing w:val="-15"/>
        </w:rPr>
        <w:t xml:space="preserve"> </w:t>
      </w:r>
      <w:r>
        <w:t>terdistribusi</w:t>
      </w:r>
      <w:r>
        <w:rPr>
          <w:spacing w:val="-11"/>
        </w:rPr>
        <w:t xml:space="preserve"> </w:t>
      </w:r>
      <w:r>
        <w:t>normal.</w:t>
      </w:r>
      <w:r>
        <w:rPr>
          <w:spacing w:val="-15"/>
        </w:rPr>
        <w:t xml:space="preserve"> </w:t>
      </w:r>
      <w:r>
        <w:t>Uji</w:t>
      </w:r>
      <w:r>
        <w:rPr>
          <w:spacing w:val="-11"/>
        </w:rPr>
        <w:t xml:space="preserve"> </w:t>
      </w:r>
      <w:r>
        <w:t>normalitas</w:t>
      </w:r>
      <w:r>
        <w:rPr>
          <w:spacing w:val="-14"/>
        </w:rPr>
        <w:t xml:space="preserve"> </w:t>
      </w:r>
      <w:r>
        <w:t>data</w:t>
      </w:r>
      <w:r>
        <w:rPr>
          <w:spacing w:val="-11"/>
        </w:rPr>
        <w:t xml:space="preserve"> </w:t>
      </w:r>
      <w:r>
        <w:t>pada</w:t>
      </w:r>
      <w:r>
        <w:rPr>
          <w:spacing w:val="-11"/>
        </w:rPr>
        <w:t xml:space="preserve"> </w:t>
      </w:r>
      <w:r>
        <w:t>kuisioner PSQI</w:t>
      </w:r>
      <w:r>
        <w:rPr>
          <w:spacing w:val="-9"/>
        </w:rPr>
        <w:t xml:space="preserve"> </w:t>
      </w:r>
      <w:r>
        <w:t>menggunakan</w:t>
      </w:r>
      <w:r>
        <w:rPr>
          <w:spacing w:val="-5"/>
        </w:rPr>
        <w:t xml:space="preserve"> </w:t>
      </w:r>
      <w:r>
        <w:t>uji</w:t>
      </w:r>
      <w:r>
        <w:rPr>
          <w:spacing w:val="-2"/>
        </w:rPr>
        <w:t xml:space="preserve"> </w:t>
      </w:r>
      <w:r>
        <w:rPr>
          <w:i/>
        </w:rPr>
        <w:t>Kolmogorov-Smirnov</w:t>
      </w:r>
      <w:r>
        <w:rPr>
          <w:i/>
          <w:spacing w:val="-3"/>
        </w:rPr>
        <w:t xml:space="preserve"> </w:t>
      </w:r>
      <w:r>
        <w:t>dengan</w:t>
      </w:r>
      <w:r>
        <w:rPr>
          <w:spacing w:val="-5"/>
        </w:rPr>
        <w:t xml:space="preserve"> </w:t>
      </w:r>
      <w:r>
        <w:t>hasil</w:t>
      </w:r>
      <w:r>
        <w:rPr>
          <w:spacing w:val="-5"/>
        </w:rPr>
        <w:t xml:space="preserve"> </w:t>
      </w:r>
      <w:r>
        <w:t>p&gt;0,05.</w:t>
      </w:r>
      <w:r>
        <w:rPr>
          <w:spacing w:val="-5"/>
        </w:rPr>
        <w:t xml:space="preserve"> </w:t>
      </w:r>
      <w:r>
        <w:t>Berikut tabel gambaran distribusi frekue</w:t>
      </w:r>
      <w:r>
        <w:t>nsi kualitas tidur lansia di Desa Bojong Kabupat</w:t>
      </w:r>
      <w:r>
        <w:t>en Cianjur :</w:t>
      </w:r>
      <w:r w:rsidR="006265C0">
        <w:t>\</w:t>
      </w:r>
    </w:p>
    <w:p w:rsidR="006265C0" w:rsidRDefault="006265C0">
      <w:pPr>
        <w:pStyle w:val="BodyText"/>
        <w:ind w:left="1276" w:right="569" w:firstLine="568"/>
      </w:pPr>
    </w:p>
    <w:p w:rsidR="008813D0" w:rsidRDefault="00E700AC">
      <w:pPr>
        <w:pStyle w:val="Heading2"/>
        <w:spacing w:before="3"/>
        <w:ind w:left="2321"/>
      </w:pPr>
      <w:r>
        <w:t>Tabel</w:t>
      </w:r>
      <w:r>
        <w:rPr>
          <w:spacing w:val="-4"/>
        </w:rPr>
        <w:t xml:space="preserve"> </w:t>
      </w:r>
      <w:r>
        <w:t>4</w:t>
      </w:r>
      <w:r>
        <w:rPr>
          <w:spacing w:val="-5"/>
        </w:rPr>
        <w:t xml:space="preserve"> </w:t>
      </w:r>
      <w:r>
        <w:t>Distribusi</w:t>
      </w:r>
      <w:r>
        <w:rPr>
          <w:spacing w:val="-4"/>
        </w:rPr>
        <w:t xml:space="preserve"> </w:t>
      </w:r>
      <w:r>
        <w:t>Frekuensi</w:t>
      </w:r>
      <w:r>
        <w:rPr>
          <w:spacing w:val="-5"/>
        </w:rPr>
        <w:t xml:space="preserve"> </w:t>
      </w:r>
      <w:r>
        <w:t>Kualitas</w:t>
      </w:r>
      <w:r>
        <w:rPr>
          <w:spacing w:val="-6"/>
        </w:rPr>
        <w:t xml:space="preserve"> </w:t>
      </w:r>
      <w:r>
        <w:t>Tidur</w:t>
      </w:r>
      <w:r>
        <w:rPr>
          <w:spacing w:val="-3"/>
        </w:rPr>
        <w:t xml:space="preserve"> </w:t>
      </w:r>
      <w:r>
        <w:rPr>
          <w:spacing w:val="-2"/>
        </w:rPr>
        <w:t>Responden</w:t>
      </w:r>
    </w:p>
    <w:tbl>
      <w:tblPr>
        <w:tblW w:w="0" w:type="auto"/>
        <w:tblInd w:w="1856" w:type="dxa"/>
        <w:tblLayout w:type="fixed"/>
        <w:tblCellMar>
          <w:left w:w="0" w:type="dxa"/>
          <w:right w:w="0" w:type="dxa"/>
        </w:tblCellMar>
        <w:tblLook w:val="01E0" w:firstRow="1" w:lastRow="1" w:firstColumn="1" w:lastColumn="1" w:noHBand="0" w:noVBand="0"/>
      </w:tblPr>
      <w:tblGrid>
        <w:gridCol w:w="858"/>
        <w:gridCol w:w="2142"/>
        <w:gridCol w:w="1670"/>
        <w:gridCol w:w="1987"/>
      </w:tblGrid>
      <w:tr w:rsidR="008813D0">
        <w:trPr>
          <w:trHeight w:val="232"/>
        </w:trPr>
        <w:tc>
          <w:tcPr>
            <w:tcW w:w="858" w:type="dxa"/>
            <w:tcBorders>
              <w:top w:val="single" w:sz="8" w:space="0" w:color="000000"/>
              <w:bottom w:val="single" w:sz="8" w:space="0" w:color="000000"/>
            </w:tcBorders>
          </w:tcPr>
          <w:p w:rsidR="008813D0" w:rsidRDefault="00E700AC">
            <w:pPr>
              <w:pStyle w:val="TableParagraph"/>
              <w:ind w:left="216"/>
              <w:jc w:val="left"/>
              <w:rPr>
                <w:b/>
                <w:sz w:val="20"/>
              </w:rPr>
            </w:pPr>
            <w:r>
              <w:rPr>
                <w:b/>
                <w:spacing w:val="-5"/>
                <w:sz w:val="20"/>
              </w:rPr>
              <w:t>No</w:t>
            </w:r>
          </w:p>
        </w:tc>
        <w:tc>
          <w:tcPr>
            <w:tcW w:w="2142" w:type="dxa"/>
            <w:tcBorders>
              <w:top w:val="single" w:sz="8" w:space="0" w:color="000000"/>
              <w:bottom w:val="single" w:sz="8" w:space="0" w:color="000000"/>
            </w:tcBorders>
          </w:tcPr>
          <w:p w:rsidR="008813D0" w:rsidRDefault="00E700AC">
            <w:pPr>
              <w:pStyle w:val="TableParagraph"/>
              <w:ind w:left="8" w:right="75"/>
              <w:rPr>
                <w:b/>
                <w:sz w:val="20"/>
              </w:rPr>
            </w:pPr>
            <w:r>
              <w:rPr>
                <w:b/>
                <w:sz w:val="20"/>
              </w:rPr>
              <w:t>Kualitas</w:t>
            </w:r>
            <w:r>
              <w:rPr>
                <w:b/>
                <w:spacing w:val="1"/>
                <w:sz w:val="20"/>
              </w:rPr>
              <w:t xml:space="preserve"> </w:t>
            </w:r>
            <w:r>
              <w:rPr>
                <w:b/>
                <w:spacing w:val="-2"/>
                <w:sz w:val="20"/>
              </w:rPr>
              <w:t>Tidur</w:t>
            </w:r>
          </w:p>
        </w:tc>
        <w:tc>
          <w:tcPr>
            <w:tcW w:w="1670" w:type="dxa"/>
            <w:tcBorders>
              <w:top w:val="single" w:sz="8" w:space="0" w:color="000000"/>
              <w:bottom w:val="single" w:sz="8" w:space="0" w:color="000000"/>
            </w:tcBorders>
          </w:tcPr>
          <w:p w:rsidR="008813D0" w:rsidRDefault="00E700AC">
            <w:pPr>
              <w:pStyle w:val="TableParagraph"/>
              <w:ind w:left="125" w:right="7"/>
              <w:rPr>
                <w:b/>
                <w:sz w:val="20"/>
              </w:rPr>
            </w:pPr>
            <w:r>
              <w:rPr>
                <w:b/>
                <w:spacing w:val="-2"/>
                <w:sz w:val="20"/>
              </w:rPr>
              <w:t>Frekuensi</w:t>
            </w:r>
          </w:p>
        </w:tc>
        <w:tc>
          <w:tcPr>
            <w:tcW w:w="1987" w:type="dxa"/>
            <w:tcBorders>
              <w:top w:val="single" w:sz="8" w:space="0" w:color="000000"/>
              <w:bottom w:val="single" w:sz="8" w:space="0" w:color="000000"/>
            </w:tcBorders>
          </w:tcPr>
          <w:p w:rsidR="008813D0" w:rsidRDefault="00E700AC">
            <w:pPr>
              <w:pStyle w:val="TableParagraph"/>
              <w:ind w:left="8" w:right="3"/>
              <w:rPr>
                <w:b/>
                <w:sz w:val="20"/>
              </w:rPr>
            </w:pPr>
            <w:r>
              <w:rPr>
                <w:b/>
                <w:sz w:val="20"/>
              </w:rPr>
              <w:t>Presentase</w:t>
            </w:r>
            <w:r>
              <w:rPr>
                <w:b/>
                <w:spacing w:val="-4"/>
                <w:sz w:val="20"/>
              </w:rPr>
              <w:t xml:space="preserve"> </w:t>
            </w:r>
            <w:r>
              <w:rPr>
                <w:b/>
                <w:spacing w:val="-5"/>
                <w:sz w:val="20"/>
              </w:rPr>
              <w:t>(%)</w:t>
            </w:r>
          </w:p>
        </w:tc>
      </w:tr>
      <w:tr w:rsidR="008813D0">
        <w:trPr>
          <w:trHeight w:val="228"/>
        </w:trPr>
        <w:tc>
          <w:tcPr>
            <w:tcW w:w="858" w:type="dxa"/>
            <w:tcBorders>
              <w:top w:val="single" w:sz="8" w:space="0" w:color="000000"/>
            </w:tcBorders>
          </w:tcPr>
          <w:p w:rsidR="008813D0" w:rsidRDefault="00E700AC">
            <w:pPr>
              <w:pStyle w:val="TableParagraph"/>
              <w:spacing w:line="209" w:lineRule="exact"/>
              <w:ind w:left="288"/>
              <w:jc w:val="left"/>
              <w:rPr>
                <w:b/>
                <w:sz w:val="20"/>
              </w:rPr>
            </w:pPr>
            <w:r>
              <w:rPr>
                <w:b/>
                <w:spacing w:val="-10"/>
                <w:sz w:val="20"/>
              </w:rPr>
              <w:t>1</w:t>
            </w:r>
          </w:p>
        </w:tc>
        <w:tc>
          <w:tcPr>
            <w:tcW w:w="2142" w:type="dxa"/>
            <w:tcBorders>
              <w:top w:val="single" w:sz="8" w:space="0" w:color="000000"/>
            </w:tcBorders>
          </w:tcPr>
          <w:p w:rsidR="008813D0" w:rsidRDefault="00E700AC">
            <w:pPr>
              <w:pStyle w:val="TableParagraph"/>
              <w:spacing w:line="209" w:lineRule="exact"/>
              <w:ind w:right="75"/>
              <w:rPr>
                <w:sz w:val="20"/>
              </w:rPr>
            </w:pPr>
            <w:r>
              <w:rPr>
                <w:spacing w:val="-4"/>
                <w:sz w:val="20"/>
              </w:rPr>
              <w:t>Baik</w:t>
            </w:r>
          </w:p>
        </w:tc>
        <w:tc>
          <w:tcPr>
            <w:tcW w:w="1670" w:type="dxa"/>
            <w:tcBorders>
              <w:top w:val="single" w:sz="8" w:space="0" w:color="000000"/>
            </w:tcBorders>
          </w:tcPr>
          <w:p w:rsidR="008813D0" w:rsidRDefault="00E700AC">
            <w:pPr>
              <w:pStyle w:val="TableParagraph"/>
              <w:spacing w:line="209" w:lineRule="exact"/>
              <w:ind w:left="125"/>
              <w:rPr>
                <w:sz w:val="20"/>
              </w:rPr>
            </w:pPr>
            <w:r>
              <w:rPr>
                <w:spacing w:val="-5"/>
                <w:sz w:val="20"/>
              </w:rPr>
              <w:t>55</w:t>
            </w:r>
          </w:p>
        </w:tc>
        <w:tc>
          <w:tcPr>
            <w:tcW w:w="1987" w:type="dxa"/>
            <w:tcBorders>
              <w:top w:val="single" w:sz="8" w:space="0" w:color="000000"/>
            </w:tcBorders>
          </w:tcPr>
          <w:p w:rsidR="008813D0" w:rsidRDefault="00E700AC">
            <w:pPr>
              <w:pStyle w:val="TableParagraph"/>
              <w:spacing w:line="209" w:lineRule="exact"/>
              <w:ind w:left="8" w:right="4"/>
              <w:rPr>
                <w:sz w:val="20"/>
              </w:rPr>
            </w:pPr>
            <w:r>
              <w:rPr>
                <w:spacing w:val="-4"/>
                <w:sz w:val="20"/>
              </w:rPr>
              <w:t>58,5</w:t>
            </w:r>
          </w:p>
        </w:tc>
      </w:tr>
      <w:tr w:rsidR="008813D0">
        <w:trPr>
          <w:trHeight w:val="232"/>
        </w:trPr>
        <w:tc>
          <w:tcPr>
            <w:tcW w:w="858" w:type="dxa"/>
          </w:tcPr>
          <w:p w:rsidR="008813D0" w:rsidRDefault="00E700AC">
            <w:pPr>
              <w:pStyle w:val="TableParagraph"/>
              <w:ind w:left="288"/>
              <w:jc w:val="left"/>
              <w:rPr>
                <w:b/>
                <w:sz w:val="20"/>
              </w:rPr>
            </w:pPr>
            <w:r>
              <w:rPr>
                <w:b/>
                <w:spacing w:val="-10"/>
                <w:sz w:val="20"/>
              </w:rPr>
              <w:t>2</w:t>
            </w:r>
          </w:p>
        </w:tc>
        <w:tc>
          <w:tcPr>
            <w:tcW w:w="2142" w:type="dxa"/>
          </w:tcPr>
          <w:p w:rsidR="008813D0" w:rsidRDefault="00E700AC">
            <w:pPr>
              <w:pStyle w:val="TableParagraph"/>
              <w:ind w:left="8" w:right="75"/>
              <w:rPr>
                <w:sz w:val="20"/>
              </w:rPr>
            </w:pPr>
            <w:r>
              <w:rPr>
                <w:spacing w:val="-2"/>
                <w:sz w:val="20"/>
              </w:rPr>
              <w:t>Buruk</w:t>
            </w:r>
          </w:p>
        </w:tc>
        <w:tc>
          <w:tcPr>
            <w:tcW w:w="1670" w:type="dxa"/>
          </w:tcPr>
          <w:p w:rsidR="008813D0" w:rsidRDefault="00E700AC">
            <w:pPr>
              <w:pStyle w:val="TableParagraph"/>
              <w:ind w:left="125"/>
              <w:rPr>
                <w:sz w:val="20"/>
              </w:rPr>
            </w:pPr>
            <w:r>
              <w:rPr>
                <w:spacing w:val="-5"/>
                <w:sz w:val="20"/>
              </w:rPr>
              <w:t>39</w:t>
            </w:r>
          </w:p>
        </w:tc>
        <w:tc>
          <w:tcPr>
            <w:tcW w:w="1987" w:type="dxa"/>
          </w:tcPr>
          <w:p w:rsidR="008813D0" w:rsidRDefault="00E700AC">
            <w:pPr>
              <w:pStyle w:val="TableParagraph"/>
              <w:ind w:left="8" w:right="4"/>
              <w:rPr>
                <w:sz w:val="20"/>
              </w:rPr>
            </w:pPr>
            <w:r>
              <w:rPr>
                <w:spacing w:val="-4"/>
                <w:sz w:val="20"/>
              </w:rPr>
              <w:t>41,5</w:t>
            </w:r>
          </w:p>
        </w:tc>
      </w:tr>
      <w:tr w:rsidR="008813D0">
        <w:trPr>
          <w:trHeight w:val="227"/>
        </w:trPr>
        <w:tc>
          <w:tcPr>
            <w:tcW w:w="858" w:type="dxa"/>
            <w:tcBorders>
              <w:bottom w:val="single" w:sz="8" w:space="0" w:color="000000"/>
            </w:tcBorders>
          </w:tcPr>
          <w:p w:rsidR="008813D0" w:rsidRDefault="008813D0">
            <w:pPr>
              <w:pStyle w:val="TableParagraph"/>
              <w:spacing w:line="240" w:lineRule="auto"/>
              <w:jc w:val="left"/>
              <w:rPr>
                <w:sz w:val="16"/>
              </w:rPr>
            </w:pPr>
          </w:p>
        </w:tc>
        <w:tc>
          <w:tcPr>
            <w:tcW w:w="2142" w:type="dxa"/>
            <w:tcBorders>
              <w:bottom w:val="single" w:sz="8" w:space="0" w:color="000000"/>
            </w:tcBorders>
          </w:tcPr>
          <w:p w:rsidR="008813D0" w:rsidRDefault="00E700AC">
            <w:pPr>
              <w:pStyle w:val="TableParagraph"/>
              <w:spacing w:line="207" w:lineRule="exact"/>
              <w:ind w:left="4" w:right="75"/>
              <w:rPr>
                <w:b/>
                <w:sz w:val="20"/>
              </w:rPr>
            </w:pPr>
            <w:r>
              <w:rPr>
                <w:b/>
                <w:spacing w:val="-2"/>
                <w:sz w:val="20"/>
              </w:rPr>
              <w:t>Total</w:t>
            </w:r>
          </w:p>
        </w:tc>
        <w:tc>
          <w:tcPr>
            <w:tcW w:w="1670" w:type="dxa"/>
            <w:tcBorders>
              <w:bottom w:val="single" w:sz="8" w:space="0" w:color="000000"/>
            </w:tcBorders>
          </w:tcPr>
          <w:p w:rsidR="008813D0" w:rsidRDefault="00E700AC">
            <w:pPr>
              <w:pStyle w:val="TableParagraph"/>
              <w:spacing w:line="207" w:lineRule="exact"/>
              <w:ind w:left="125"/>
              <w:rPr>
                <w:b/>
                <w:sz w:val="20"/>
              </w:rPr>
            </w:pPr>
            <w:r>
              <w:rPr>
                <w:b/>
                <w:spacing w:val="-5"/>
                <w:sz w:val="20"/>
              </w:rPr>
              <w:t>94</w:t>
            </w:r>
          </w:p>
        </w:tc>
        <w:tc>
          <w:tcPr>
            <w:tcW w:w="1987" w:type="dxa"/>
            <w:tcBorders>
              <w:bottom w:val="single" w:sz="8" w:space="0" w:color="000000"/>
            </w:tcBorders>
          </w:tcPr>
          <w:p w:rsidR="008813D0" w:rsidRDefault="00E700AC">
            <w:pPr>
              <w:pStyle w:val="TableParagraph"/>
              <w:spacing w:line="207" w:lineRule="exact"/>
              <w:ind w:left="8"/>
              <w:rPr>
                <w:b/>
                <w:sz w:val="20"/>
              </w:rPr>
            </w:pPr>
            <w:r>
              <w:rPr>
                <w:b/>
                <w:spacing w:val="-2"/>
                <w:sz w:val="20"/>
              </w:rPr>
              <w:t>100.0</w:t>
            </w:r>
          </w:p>
        </w:tc>
      </w:tr>
    </w:tbl>
    <w:p w:rsidR="008813D0" w:rsidRDefault="00E700AC">
      <w:pPr>
        <w:pStyle w:val="BodyText"/>
        <w:spacing w:before="273"/>
        <w:ind w:left="1276" w:right="564" w:firstLine="568"/>
        <w:rPr>
          <w:spacing w:val="-2"/>
        </w:rPr>
      </w:pPr>
      <w:r>
        <w:t>Tabel 4 menunjukkan gambaran kualitas tidur pada lansia di Desa Bojong Kabupaten Cianjur. Penilaian kuisioner PSQI dilakukan sesuai standar baku petunjuk penggunaan PSQI. Lansia dikatakan memiliki kualitas</w:t>
      </w:r>
      <w:r>
        <w:rPr>
          <w:spacing w:val="-5"/>
        </w:rPr>
        <w:t xml:space="preserve"> </w:t>
      </w:r>
      <w:r>
        <w:t>tidur</w:t>
      </w:r>
      <w:r>
        <w:rPr>
          <w:spacing w:val="-4"/>
        </w:rPr>
        <w:t xml:space="preserve"> </w:t>
      </w:r>
      <w:r>
        <w:t>baik</w:t>
      </w:r>
      <w:r>
        <w:rPr>
          <w:spacing w:val="-8"/>
        </w:rPr>
        <w:t xml:space="preserve"> </w:t>
      </w:r>
      <w:r>
        <w:t>apabila</w:t>
      </w:r>
      <w:r>
        <w:rPr>
          <w:spacing w:val="-3"/>
        </w:rPr>
        <w:t xml:space="preserve"> </w:t>
      </w:r>
      <w:r>
        <w:t>skor</w:t>
      </w:r>
      <w:r>
        <w:rPr>
          <w:spacing w:val="-7"/>
        </w:rPr>
        <w:t xml:space="preserve"> </w:t>
      </w:r>
      <w:r>
        <w:t>total</w:t>
      </w:r>
      <w:r>
        <w:rPr>
          <w:spacing w:val="-4"/>
        </w:rPr>
        <w:t xml:space="preserve"> </w:t>
      </w:r>
      <w:r>
        <w:t>berjumlah</w:t>
      </w:r>
      <w:r>
        <w:rPr>
          <w:spacing w:val="-8"/>
        </w:rPr>
        <w:t xml:space="preserve"> </w:t>
      </w:r>
      <w:r>
        <w:t>&lt;5,</w:t>
      </w:r>
      <w:r>
        <w:rPr>
          <w:spacing w:val="-4"/>
        </w:rPr>
        <w:t xml:space="preserve"> </w:t>
      </w:r>
      <w:r>
        <w:t>sedang</w:t>
      </w:r>
      <w:r>
        <w:t>kan</w:t>
      </w:r>
      <w:r>
        <w:rPr>
          <w:spacing w:val="-4"/>
        </w:rPr>
        <w:t xml:space="preserve"> </w:t>
      </w:r>
      <w:r>
        <w:t>kualitas</w:t>
      </w:r>
      <w:r>
        <w:rPr>
          <w:spacing w:val="-9"/>
        </w:rPr>
        <w:t xml:space="preserve"> </w:t>
      </w:r>
      <w:r>
        <w:t>tidur yang buruk dikategorikan dengan total skori &gt;5. Berdasarkan tabel 5.4 terdapat 55 responden (58,5%) memiliki kualitas tidur baik, dan 39 responden</w:t>
      </w:r>
      <w:r>
        <w:rPr>
          <w:spacing w:val="-6"/>
        </w:rPr>
        <w:t xml:space="preserve"> </w:t>
      </w:r>
      <w:r>
        <w:t>(41,5%)</w:t>
      </w:r>
      <w:r>
        <w:rPr>
          <w:spacing w:val="-5"/>
        </w:rPr>
        <w:t xml:space="preserve"> </w:t>
      </w:r>
      <w:r>
        <w:t>kualitas</w:t>
      </w:r>
      <w:r>
        <w:rPr>
          <w:spacing w:val="-7"/>
        </w:rPr>
        <w:t xml:space="preserve"> </w:t>
      </w:r>
      <w:r>
        <w:t>tidur</w:t>
      </w:r>
      <w:r>
        <w:rPr>
          <w:spacing w:val="-5"/>
        </w:rPr>
        <w:t xml:space="preserve"> </w:t>
      </w:r>
      <w:r>
        <w:t>buruk</w:t>
      </w:r>
      <w:r>
        <w:rPr>
          <w:spacing w:val="-3"/>
        </w:rPr>
        <w:t xml:space="preserve"> </w:t>
      </w:r>
      <w:r>
        <w:t>di</w:t>
      </w:r>
      <w:r>
        <w:rPr>
          <w:spacing w:val="-7"/>
        </w:rPr>
        <w:t xml:space="preserve"> </w:t>
      </w:r>
      <w:r>
        <w:t>Desa</w:t>
      </w:r>
      <w:r>
        <w:rPr>
          <w:spacing w:val="-5"/>
        </w:rPr>
        <w:t xml:space="preserve"> </w:t>
      </w:r>
      <w:r>
        <w:t>Bojong</w:t>
      </w:r>
      <w:r>
        <w:rPr>
          <w:spacing w:val="-5"/>
        </w:rPr>
        <w:t xml:space="preserve"> </w:t>
      </w:r>
      <w:r>
        <w:t>Kabupaten</w:t>
      </w:r>
      <w:r>
        <w:rPr>
          <w:spacing w:val="-6"/>
        </w:rPr>
        <w:t xml:space="preserve"> </w:t>
      </w:r>
      <w:r>
        <w:rPr>
          <w:spacing w:val="-2"/>
        </w:rPr>
        <w:t>Cianjur.</w:t>
      </w:r>
    </w:p>
    <w:p w:rsidR="006265C0" w:rsidRDefault="006265C0">
      <w:pPr>
        <w:pStyle w:val="BodyText"/>
        <w:spacing w:before="273"/>
        <w:ind w:left="1276" w:right="564" w:firstLine="568"/>
      </w:pPr>
    </w:p>
    <w:p w:rsidR="008813D0" w:rsidRDefault="00E700AC">
      <w:pPr>
        <w:pStyle w:val="Heading2"/>
        <w:numPr>
          <w:ilvl w:val="1"/>
          <w:numId w:val="1"/>
        </w:numPr>
        <w:tabs>
          <w:tab w:val="left" w:pos="1276"/>
        </w:tabs>
        <w:spacing w:before="4" w:line="274" w:lineRule="exact"/>
        <w:ind w:left="1276" w:hanging="280"/>
        <w:jc w:val="both"/>
      </w:pPr>
      <w:r>
        <w:t>Gambaran</w:t>
      </w:r>
      <w:r>
        <w:rPr>
          <w:spacing w:val="-5"/>
        </w:rPr>
        <w:t xml:space="preserve"> </w:t>
      </w:r>
      <w:r>
        <w:t>Risiko</w:t>
      </w:r>
      <w:r>
        <w:rPr>
          <w:spacing w:val="-4"/>
        </w:rPr>
        <w:t xml:space="preserve"> </w:t>
      </w:r>
      <w:r>
        <w:t>Jatuh</w:t>
      </w:r>
      <w:r>
        <w:rPr>
          <w:spacing w:val="-4"/>
        </w:rPr>
        <w:t xml:space="preserve"> </w:t>
      </w:r>
      <w:r>
        <w:rPr>
          <w:spacing w:val="-2"/>
        </w:rPr>
        <w:t>Responden</w:t>
      </w:r>
    </w:p>
    <w:p w:rsidR="008813D0" w:rsidRDefault="00E700AC">
      <w:pPr>
        <w:pStyle w:val="BodyText"/>
        <w:ind w:left="1276" w:right="563" w:firstLine="568"/>
      </w:pPr>
      <w:r>
        <w:t xml:space="preserve">Variabel risiko jatuh diukur dengan menggunakan kuisioner </w:t>
      </w:r>
      <w:r>
        <w:rPr>
          <w:i/>
        </w:rPr>
        <w:t xml:space="preserve">Morse Fall Scale </w:t>
      </w:r>
      <w:r>
        <w:t>(MFS). Kuisioner MFS merupakan kuisoner baku yang terdiri atas 6 pertanyaan dengan masing-masing pertanyaan memiliki skor yang berbeda. Skor maksimal pada kusioner ini ada</w:t>
      </w:r>
      <w:r>
        <w:t>lah 125 dan skor minimal adalah 0. Berikut ini tabel yang menunjukkan gambaran risiko jatuh pada lansia di Desa Bojong Kabupaten Cianjur:</w:t>
      </w:r>
    </w:p>
    <w:p w:rsidR="006265C0" w:rsidRDefault="006265C0">
      <w:pPr>
        <w:pStyle w:val="BodyText"/>
        <w:ind w:left="1276" w:right="563" w:firstLine="568"/>
      </w:pPr>
    </w:p>
    <w:p w:rsidR="006265C0" w:rsidRDefault="006265C0">
      <w:pPr>
        <w:pStyle w:val="BodyText"/>
        <w:ind w:left="1276" w:right="563" w:firstLine="568"/>
      </w:pPr>
    </w:p>
    <w:p w:rsidR="006265C0" w:rsidRDefault="006265C0">
      <w:pPr>
        <w:pStyle w:val="BodyText"/>
        <w:ind w:left="1276" w:right="563" w:firstLine="568"/>
      </w:pPr>
    </w:p>
    <w:p w:rsidR="006265C0" w:rsidRDefault="006265C0">
      <w:pPr>
        <w:pStyle w:val="BodyText"/>
        <w:ind w:left="1276" w:right="563" w:firstLine="568"/>
      </w:pPr>
    </w:p>
    <w:p w:rsidR="008813D0" w:rsidRDefault="00E700AC">
      <w:pPr>
        <w:pStyle w:val="Heading2"/>
        <w:spacing w:before="3"/>
        <w:ind w:left="2433"/>
      </w:pPr>
      <w:r>
        <w:t>Tabel</w:t>
      </w:r>
      <w:r>
        <w:rPr>
          <w:spacing w:val="-3"/>
        </w:rPr>
        <w:t xml:space="preserve"> </w:t>
      </w:r>
      <w:r>
        <w:t>5</w:t>
      </w:r>
      <w:r>
        <w:rPr>
          <w:spacing w:val="-4"/>
        </w:rPr>
        <w:t xml:space="preserve"> </w:t>
      </w:r>
      <w:r>
        <w:t>Distribusi</w:t>
      </w:r>
      <w:r>
        <w:rPr>
          <w:spacing w:val="-3"/>
        </w:rPr>
        <w:t xml:space="preserve"> </w:t>
      </w:r>
      <w:r>
        <w:t>Frekuensi</w:t>
      </w:r>
      <w:r>
        <w:rPr>
          <w:spacing w:val="-4"/>
        </w:rPr>
        <w:t xml:space="preserve"> </w:t>
      </w:r>
      <w:r>
        <w:t>Risiko</w:t>
      </w:r>
      <w:r>
        <w:rPr>
          <w:spacing w:val="-3"/>
        </w:rPr>
        <w:t xml:space="preserve"> </w:t>
      </w:r>
      <w:r>
        <w:t>Jatuh</w:t>
      </w:r>
      <w:r>
        <w:rPr>
          <w:spacing w:val="-5"/>
        </w:rPr>
        <w:t xml:space="preserve"> </w:t>
      </w:r>
      <w:r>
        <w:rPr>
          <w:spacing w:val="-2"/>
        </w:rPr>
        <w:t>Responden</w:t>
      </w:r>
    </w:p>
    <w:tbl>
      <w:tblPr>
        <w:tblW w:w="0" w:type="auto"/>
        <w:tblInd w:w="1780" w:type="dxa"/>
        <w:tblLayout w:type="fixed"/>
        <w:tblCellMar>
          <w:left w:w="0" w:type="dxa"/>
          <w:right w:w="0" w:type="dxa"/>
        </w:tblCellMar>
        <w:tblLook w:val="01E0" w:firstRow="1" w:lastRow="1" w:firstColumn="1" w:lastColumn="1" w:noHBand="0" w:noVBand="0"/>
      </w:tblPr>
      <w:tblGrid>
        <w:gridCol w:w="804"/>
        <w:gridCol w:w="2456"/>
        <w:gridCol w:w="1664"/>
        <w:gridCol w:w="1828"/>
      </w:tblGrid>
      <w:tr w:rsidR="008813D0">
        <w:trPr>
          <w:trHeight w:val="232"/>
        </w:trPr>
        <w:tc>
          <w:tcPr>
            <w:tcW w:w="804" w:type="dxa"/>
            <w:tcBorders>
              <w:top w:val="single" w:sz="8" w:space="0" w:color="000000"/>
              <w:bottom w:val="single" w:sz="8" w:space="0" w:color="000000"/>
            </w:tcBorders>
          </w:tcPr>
          <w:p w:rsidR="008813D0" w:rsidRDefault="00E700AC">
            <w:pPr>
              <w:pStyle w:val="TableParagraph"/>
              <w:ind w:left="1" w:right="119"/>
              <w:rPr>
                <w:b/>
                <w:sz w:val="20"/>
              </w:rPr>
            </w:pPr>
            <w:r>
              <w:rPr>
                <w:b/>
                <w:spacing w:val="-5"/>
                <w:sz w:val="20"/>
              </w:rPr>
              <w:t>No</w:t>
            </w:r>
          </w:p>
        </w:tc>
        <w:tc>
          <w:tcPr>
            <w:tcW w:w="2456" w:type="dxa"/>
            <w:tcBorders>
              <w:top w:val="single" w:sz="8" w:space="0" w:color="000000"/>
              <w:bottom w:val="single" w:sz="8" w:space="0" w:color="000000"/>
            </w:tcBorders>
          </w:tcPr>
          <w:p w:rsidR="008813D0" w:rsidRDefault="00E700AC">
            <w:pPr>
              <w:pStyle w:val="TableParagraph"/>
              <w:ind w:right="106"/>
              <w:rPr>
                <w:b/>
                <w:sz w:val="20"/>
              </w:rPr>
            </w:pPr>
            <w:r>
              <w:rPr>
                <w:b/>
                <w:sz w:val="20"/>
              </w:rPr>
              <w:t>Risiko</w:t>
            </w:r>
            <w:r>
              <w:rPr>
                <w:b/>
                <w:spacing w:val="-4"/>
                <w:sz w:val="20"/>
              </w:rPr>
              <w:t xml:space="preserve"> </w:t>
            </w:r>
            <w:r>
              <w:rPr>
                <w:b/>
                <w:spacing w:val="-2"/>
                <w:sz w:val="20"/>
              </w:rPr>
              <w:t>Jatuh</w:t>
            </w:r>
          </w:p>
        </w:tc>
        <w:tc>
          <w:tcPr>
            <w:tcW w:w="1664" w:type="dxa"/>
            <w:tcBorders>
              <w:top w:val="single" w:sz="8" w:space="0" w:color="000000"/>
              <w:bottom w:val="single" w:sz="8" w:space="0" w:color="000000"/>
            </w:tcBorders>
          </w:tcPr>
          <w:p w:rsidR="008813D0" w:rsidRDefault="00E700AC">
            <w:pPr>
              <w:pStyle w:val="TableParagraph"/>
              <w:ind w:left="83" w:right="6"/>
              <w:rPr>
                <w:b/>
                <w:sz w:val="20"/>
              </w:rPr>
            </w:pPr>
            <w:r>
              <w:rPr>
                <w:b/>
                <w:spacing w:val="-2"/>
                <w:sz w:val="20"/>
              </w:rPr>
              <w:t>Frekuensi</w:t>
            </w:r>
          </w:p>
        </w:tc>
        <w:tc>
          <w:tcPr>
            <w:tcW w:w="1828" w:type="dxa"/>
            <w:tcBorders>
              <w:top w:val="single" w:sz="8" w:space="0" w:color="000000"/>
              <w:bottom w:val="single" w:sz="8" w:space="0" w:color="000000"/>
            </w:tcBorders>
          </w:tcPr>
          <w:p w:rsidR="008813D0" w:rsidRDefault="00E700AC">
            <w:pPr>
              <w:pStyle w:val="TableParagraph"/>
              <w:ind w:left="71" w:right="1"/>
              <w:rPr>
                <w:b/>
                <w:sz w:val="20"/>
              </w:rPr>
            </w:pPr>
            <w:r>
              <w:rPr>
                <w:b/>
                <w:sz w:val="20"/>
              </w:rPr>
              <w:t>Presentase</w:t>
            </w:r>
            <w:r>
              <w:rPr>
                <w:b/>
                <w:spacing w:val="-4"/>
                <w:sz w:val="20"/>
              </w:rPr>
              <w:t xml:space="preserve"> </w:t>
            </w:r>
            <w:r>
              <w:rPr>
                <w:b/>
                <w:spacing w:val="-10"/>
                <w:sz w:val="20"/>
              </w:rPr>
              <w:t>%</w:t>
            </w:r>
          </w:p>
        </w:tc>
      </w:tr>
      <w:tr w:rsidR="008813D0">
        <w:trPr>
          <w:trHeight w:val="228"/>
        </w:trPr>
        <w:tc>
          <w:tcPr>
            <w:tcW w:w="804" w:type="dxa"/>
            <w:tcBorders>
              <w:top w:val="single" w:sz="8" w:space="0" w:color="000000"/>
            </w:tcBorders>
          </w:tcPr>
          <w:p w:rsidR="008813D0" w:rsidRDefault="00E700AC">
            <w:pPr>
              <w:pStyle w:val="TableParagraph"/>
              <w:spacing w:line="209" w:lineRule="exact"/>
              <w:ind w:right="119"/>
              <w:rPr>
                <w:b/>
                <w:sz w:val="20"/>
              </w:rPr>
            </w:pPr>
            <w:r>
              <w:rPr>
                <w:b/>
                <w:spacing w:val="-10"/>
                <w:sz w:val="20"/>
              </w:rPr>
              <w:t>1</w:t>
            </w:r>
          </w:p>
        </w:tc>
        <w:tc>
          <w:tcPr>
            <w:tcW w:w="2456" w:type="dxa"/>
            <w:tcBorders>
              <w:top w:val="single" w:sz="8" w:space="0" w:color="000000"/>
            </w:tcBorders>
          </w:tcPr>
          <w:p w:rsidR="008813D0" w:rsidRDefault="00E700AC">
            <w:pPr>
              <w:pStyle w:val="TableParagraph"/>
              <w:spacing w:line="209" w:lineRule="exact"/>
              <w:ind w:left="4" w:right="106"/>
              <w:rPr>
                <w:sz w:val="20"/>
              </w:rPr>
            </w:pPr>
            <w:r>
              <w:rPr>
                <w:sz w:val="20"/>
              </w:rPr>
              <w:t>Tidak</w:t>
            </w:r>
            <w:r>
              <w:rPr>
                <w:spacing w:val="-3"/>
                <w:sz w:val="20"/>
              </w:rPr>
              <w:t xml:space="preserve"> </w:t>
            </w:r>
            <w:r>
              <w:rPr>
                <w:sz w:val="20"/>
              </w:rPr>
              <w:t>Berisiko</w:t>
            </w:r>
            <w:r>
              <w:rPr>
                <w:spacing w:val="1"/>
                <w:sz w:val="20"/>
              </w:rPr>
              <w:t xml:space="preserve"> </w:t>
            </w:r>
            <w:r>
              <w:rPr>
                <w:spacing w:val="-2"/>
                <w:sz w:val="20"/>
              </w:rPr>
              <w:t>Jatuh</w:t>
            </w:r>
          </w:p>
        </w:tc>
        <w:tc>
          <w:tcPr>
            <w:tcW w:w="1664" w:type="dxa"/>
            <w:tcBorders>
              <w:top w:val="single" w:sz="8" w:space="0" w:color="000000"/>
            </w:tcBorders>
          </w:tcPr>
          <w:p w:rsidR="008813D0" w:rsidRDefault="00E700AC">
            <w:pPr>
              <w:pStyle w:val="TableParagraph"/>
              <w:spacing w:line="209" w:lineRule="exact"/>
              <w:ind w:left="83"/>
              <w:rPr>
                <w:sz w:val="20"/>
              </w:rPr>
            </w:pPr>
            <w:r>
              <w:rPr>
                <w:spacing w:val="-5"/>
                <w:sz w:val="20"/>
              </w:rPr>
              <w:t>70</w:t>
            </w:r>
          </w:p>
        </w:tc>
        <w:tc>
          <w:tcPr>
            <w:tcW w:w="1828" w:type="dxa"/>
            <w:tcBorders>
              <w:top w:val="single" w:sz="8" w:space="0" w:color="000000"/>
            </w:tcBorders>
          </w:tcPr>
          <w:p w:rsidR="008813D0" w:rsidRDefault="00E700AC">
            <w:pPr>
              <w:pStyle w:val="TableParagraph"/>
              <w:spacing w:line="209" w:lineRule="exact"/>
              <w:ind w:left="71"/>
              <w:rPr>
                <w:sz w:val="20"/>
              </w:rPr>
            </w:pPr>
            <w:r>
              <w:rPr>
                <w:spacing w:val="-4"/>
                <w:sz w:val="20"/>
              </w:rPr>
              <w:t>74,5</w:t>
            </w:r>
          </w:p>
        </w:tc>
      </w:tr>
      <w:tr w:rsidR="008813D0">
        <w:trPr>
          <w:trHeight w:val="232"/>
        </w:trPr>
        <w:tc>
          <w:tcPr>
            <w:tcW w:w="804" w:type="dxa"/>
          </w:tcPr>
          <w:p w:rsidR="008813D0" w:rsidRDefault="00E700AC">
            <w:pPr>
              <w:pStyle w:val="TableParagraph"/>
              <w:ind w:right="119"/>
              <w:rPr>
                <w:b/>
                <w:sz w:val="20"/>
              </w:rPr>
            </w:pPr>
            <w:r>
              <w:rPr>
                <w:b/>
                <w:spacing w:val="-10"/>
                <w:sz w:val="20"/>
              </w:rPr>
              <w:t>2</w:t>
            </w:r>
          </w:p>
        </w:tc>
        <w:tc>
          <w:tcPr>
            <w:tcW w:w="2456" w:type="dxa"/>
          </w:tcPr>
          <w:p w:rsidR="008813D0" w:rsidRDefault="00E700AC">
            <w:pPr>
              <w:pStyle w:val="TableParagraph"/>
              <w:ind w:left="5" w:right="106"/>
              <w:rPr>
                <w:sz w:val="20"/>
              </w:rPr>
            </w:pPr>
            <w:r>
              <w:rPr>
                <w:sz w:val="20"/>
              </w:rPr>
              <w:t>Berisiko</w:t>
            </w:r>
            <w:r>
              <w:rPr>
                <w:spacing w:val="-3"/>
                <w:sz w:val="20"/>
              </w:rPr>
              <w:t xml:space="preserve"> </w:t>
            </w:r>
            <w:r>
              <w:rPr>
                <w:spacing w:val="-2"/>
                <w:sz w:val="20"/>
              </w:rPr>
              <w:t>Jatuh</w:t>
            </w:r>
          </w:p>
        </w:tc>
        <w:tc>
          <w:tcPr>
            <w:tcW w:w="1664" w:type="dxa"/>
          </w:tcPr>
          <w:p w:rsidR="008813D0" w:rsidRDefault="00E700AC">
            <w:pPr>
              <w:pStyle w:val="TableParagraph"/>
              <w:ind w:left="83"/>
              <w:rPr>
                <w:sz w:val="20"/>
              </w:rPr>
            </w:pPr>
            <w:r>
              <w:rPr>
                <w:spacing w:val="-5"/>
                <w:sz w:val="20"/>
              </w:rPr>
              <w:t>24</w:t>
            </w:r>
          </w:p>
        </w:tc>
        <w:tc>
          <w:tcPr>
            <w:tcW w:w="1828" w:type="dxa"/>
          </w:tcPr>
          <w:p w:rsidR="008813D0" w:rsidRDefault="00E700AC">
            <w:pPr>
              <w:pStyle w:val="TableParagraph"/>
              <w:ind w:left="71"/>
              <w:rPr>
                <w:sz w:val="20"/>
              </w:rPr>
            </w:pPr>
            <w:r>
              <w:rPr>
                <w:spacing w:val="-4"/>
                <w:sz w:val="20"/>
              </w:rPr>
              <w:t>25,5</w:t>
            </w:r>
          </w:p>
        </w:tc>
      </w:tr>
      <w:tr w:rsidR="008813D0">
        <w:trPr>
          <w:trHeight w:val="227"/>
        </w:trPr>
        <w:tc>
          <w:tcPr>
            <w:tcW w:w="804" w:type="dxa"/>
            <w:tcBorders>
              <w:bottom w:val="single" w:sz="8" w:space="0" w:color="000000"/>
            </w:tcBorders>
          </w:tcPr>
          <w:p w:rsidR="008813D0" w:rsidRDefault="008813D0">
            <w:pPr>
              <w:pStyle w:val="TableParagraph"/>
              <w:spacing w:line="240" w:lineRule="auto"/>
              <w:jc w:val="left"/>
              <w:rPr>
                <w:sz w:val="16"/>
              </w:rPr>
            </w:pPr>
          </w:p>
        </w:tc>
        <w:tc>
          <w:tcPr>
            <w:tcW w:w="2456" w:type="dxa"/>
            <w:tcBorders>
              <w:bottom w:val="single" w:sz="8" w:space="0" w:color="000000"/>
            </w:tcBorders>
          </w:tcPr>
          <w:p w:rsidR="008813D0" w:rsidRDefault="00E700AC">
            <w:pPr>
              <w:pStyle w:val="TableParagraph"/>
              <w:spacing w:line="208" w:lineRule="exact"/>
              <w:ind w:left="5" w:right="106"/>
              <w:rPr>
                <w:b/>
                <w:sz w:val="20"/>
              </w:rPr>
            </w:pPr>
            <w:r>
              <w:rPr>
                <w:b/>
                <w:spacing w:val="-2"/>
                <w:sz w:val="20"/>
              </w:rPr>
              <w:t>Total</w:t>
            </w:r>
          </w:p>
        </w:tc>
        <w:tc>
          <w:tcPr>
            <w:tcW w:w="1664" w:type="dxa"/>
            <w:tcBorders>
              <w:bottom w:val="single" w:sz="8" w:space="0" w:color="000000"/>
            </w:tcBorders>
          </w:tcPr>
          <w:p w:rsidR="008813D0" w:rsidRDefault="00E700AC">
            <w:pPr>
              <w:pStyle w:val="TableParagraph"/>
              <w:spacing w:line="208" w:lineRule="exact"/>
              <w:ind w:left="83"/>
              <w:rPr>
                <w:b/>
                <w:sz w:val="20"/>
              </w:rPr>
            </w:pPr>
            <w:r>
              <w:rPr>
                <w:b/>
                <w:spacing w:val="-5"/>
                <w:sz w:val="20"/>
              </w:rPr>
              <w:t>94</w:t>
            </w:r>
          </w:p>
        </w:tc>
        <w:tc>
          <w:tcPr>
            <w:tcW w:w="1828" w:type="dxa"/>
            <w:tcBorders>
              <w:bottom w:val="single" w:sz="8" w:space="0" w:color="000000"/>
            </w:tcBorders>
          </w:tcPr>
          <w:p w:rsidR="008813D0" w:rsidRDefault="00E700AC">
            <w:pPr>
              <w:pStyle w:val="TableParagraph"/>
              <w:spacing w:line="208" w:lineRule="exact"/>
              <w:ind w:left="71" w:right="4"/>
              <w:rPr>
                <w:b/>
                <w:sz w:val="20"/>
              </w:rPr>
            </w:pPr>
            <w:r>
              <w:rPr>
                <w:b/>
                <w:spacing w:val="-2"/>
                <w:sz w:val="20"/>
              </w:rPr>
              <w:t>100.0</w:t>
            </w:r>
          </w:p>
        </w:tc>
      </w:tr>
    </w:tbl>
    <w:p w:rsidR="008813D0" w:rsidRDefault="00E700AC">
      <w:pPr>
        <w:pStyle w:val="BodyText"/>
        <w:spacing w:before="273"/>
        <w:ind w:left="1276" w:right="566" w:firstLine="568"/>
      </w:pPr>
      <w:r>
        <w:t xml:space="preserve">Tabel 5 di atas menunjukkan gambaran risiko jatuh pada responden yang tinggal di Desa Bojong Kabupaten Cianjur dengan menggunakan kuisioner </w:t>
      </w:r>
      <w:r>
        <w:rPr>
          <w:i/>
        </w:rPr>
        <w:t xml:space="preserve">Morse Fall Scale </w:t>
      </w:r>
      <w:r>
        <w:t>(MFS). Terdapat 70 responen (74,5%) lansia yang</w:t>
      </w:r>
      <w:r>
        <w:rPr>
          <w:spacing w:val="-11"/>
        </w:rPr>
        <w:t xml:space="preserve"> </w:t>
      </w:r>
      <w:r>
        <w:t>tidak</w:t>
      </w:r>
      <w:r>
        <w:rPr>
          <w:spacing w:val="-7"/>
        </w:rPr>
        <w:t xml:space="preserve"> </w:t>
      </w:r>
      <w:r>
        <w:t>berisiko</w:t>
      </w:r>
      <w:r>
        <w:rPr>
          <w:spacing w:val="-7"/>
        </w:rPr>
        <w:t xml:space="preserve"> </w:t>
      </w:r>
      <w:r>
        <w:t>jatuh,</w:t>
      </w:r>
      <w:r>
        <w:rPr>
          <w:spacing w:val="-7"/>
        </w:rPr>
        <w:t xml:space="preserve"> </w:t>
      </w:r>
      <w:r>
        <w:t>dan</w:t>
      </w:r>
      <w:r>
        <w:rPr>
          <w:spacing w:val="-7"/>
        </w:rPr>
        <w:t xml:space="preserve"> </w:t>
      </w:r>
      <w:r>
        <w:t>24</w:t>
      </w:r>
      <w:r>
        <w:rPr>
          <w:spacing w:val="-7"/>
        </w:rPr>
        <w:t xml:space="preserve"> </w:t>
      </w:r>
      <w:r>
        <w:t>responden</w:t>
      </w:r>
      <w:r>
        <w:rPr>
          <w:spacing w:val="-7"/>
        </w:rPr>
        <w:t xml:space="preserve"> </w:t>
      </w:r>
      <w:r>
        <w:t>(25,5%)</w:t>
      </w:r>
      <w:r>
        <w:rPr>
          <w:spacing w:val="-6"/>
        </w:rPr>
        <w:t xml:space="preserve"> </w:t>
      </w:r>
      <w:r>
        <w:t>lansia</w:t>
      </w:r>
      <w:r>
        <w:rPr>
          <w:spacing w:val="-5"/>
        </w:rPr>
        <w:t xml:space="preserve"> </w:t>
      </w:r>
      <w:r>
        <w:t>berisiko</w:t>
      </w:r>
      <w:r>
        <w:rPr>
          <w:spacing w:val="-7"/>
        </w:rPr>
        <w:t xml:space="preserve"> </w:t>
      </w:r>
      <w:r>
        <w:t>jatuh</w:t>
      </w:r>
      <w:r>
        <w:rPr>
          <w:spacing w:val="-7"/>
        </w:rPr>
        <w:t xml:space="preserve"> </w:t>
      </w:r>
      <w:r>
        <w:t>di Desa Bojong Kabupaten Cianjur.</w:t>
      </w:r>
    </w:p>
    <w:p w:rsidR="006265C0" w:rsidRDefault="006265C0">
      <w:pPr>
        <w:pStyle w:val="BodyText"/>
        <w:spacing w:before="273"/>
        <w:ind w:left="1276" w:right="566" w:firstLine="568"/>
      </w:pPr>
    </w:p>
    <w:p w:rsidR="008813D0" w:rsidRDefault="00E700AC">
      <w:pPr>
        <w:pStyle w:val="Heading2"/>
        <w:numPr>
          <w:ilvl w:val="1"/>
          <w:numId w:val="1"/>
        </w:numPr>
        <w:tabs>
          <w:tab w:val="left" w:pos="1276"/>
        </w:tabs>
        <w:spacing w:before="4" w:line="274" w:lineRule="exact"/>
        <w:ind w:left="1276" w:hanging="280"/>
        <w:jc w:val="both"/>
      </w:pPr>
      <w:r>
        <w:t>Analisis</w:t>
      </w:r>
      <w:r>
        <w:rPr>
          <w:spacing w:val="-8"/>
        </w:rPr>
        <w:t xml:space="preserve"> </w:t>
      </w:r>
      <w:r>
        <w:rPr>
          <w:spacing w:val="-2"/>
        </w:rPr>
        <w:t>Bivariat</w:t>
      </w:r>
    </w:p>
    <w:p w:rsidR="008813D0" w:rsidRDefault="00E700AC">
      <w:pPr>
        <w:pStyle w:val="BodyText"/>
        <w:ind w:left="1276" w:right="574" w:firstLine="568"/>
      </w:pPr>
      <w:r>
        <w:rPr>
          <w:spacing w:val="-2"/>
        </w:rPr>
        <w:t>Analisis</w:t>
      </w:r>
      <w:r>
        <w:rPr>
          <w:spacing w:val="-7"/>
        </w:rPr>
        <w:t xml:space="preserve"> </w:t>
      </w:r>
      <w:r>
        <w:rPr>
          <w:spacing w:val="-2"/>
        </w:rPr>
        <w:t>hubungan</w:t>
      </w:r>
      <w:r>
        <w:rPr>
          <w:spacing w:val="-6"/>
        </w:rPr>
        <w:t xml:space="preserve"> </w:t>
      </w:r>
      <w:r>
        <w:rPr>
          <w:spacing w:val="-2"/>
        </w:rPr>
        <w:t>kualitas</w:t>
      </w:r>
      <w:r>
        <w:rPr>
          <w:spacing w:val="-7"/>
        </w:rPr>
        <w:t xml:space="preserve"> </w:t>
      </w:r>
      <w:r>
        <w:rPr>
          <w:spacing w:val="-2"/>
        </w:rPr>
        <w:t>tidur</w:t>
      </w:r>
      <w:r>
        <w:rPr>
          <w:spacing w:val="-4"/>
        </w:rPr>
        <w:t xml:space="preserve"> </w:t>
      </w:r>
      <w:r>
        <w:rPr>
          <w:spacing w:val="-2"/>
        </w:rPr>
        <w:t>dengan</w:t>
      </w:r>
      <w:r>
        <w:rPr>
          <w:spacing w:val="-6"/>
        </w:rPr>
        <w:t xml:space="preserve"> </w:t>
      </w:r>
      <w:r>
        <w:rPr>
          <w:spacing w:val="-2"/>
        </w:rPr>
        <w:t>risiko</w:t>
      </w:r>
      <w:r>
        <w:rPr>
          <w:spacing w:val="-6"/>
        </w:rPr>
        <w:t xml:space="preserve"> </w:t>
      </w:r>
      <w:r>
        <w:rPr>
          <w:spacing w:val="-2"/>
        </w:rPr>
        <w:t>jatuh</w:t>
      </w:r>
      <w:r>
        <w:rPr>
          <w:spacing w:val="-6"/>
        </w:rPr>
        <w:t xml:space="preserve"> </w:t>
      </w:r>
      <w:r>
        <w:rPr>
          <w:spacing w:val="-2"/>
        </w:rPr>
        <w:t>yang</w:t>
      </w:r>
      <w:r>
        <w:rPr>
          <w:spacing w:val="-11"/>
        </w:rPr>
        <w:t xml:space="preserve"> </w:t>
      </w:r>
      <w:r>
        <w:rPr>
          <w:spacing w:val="-2"/>
        </w:rPr>
        <w:t>diamati</w:t>
      </w:r>
      <w:r>
        <w:rPr>
          <w:spacing w:val="-4"/>
        </w:rPr>
        <w:t xml:space="preserve"> </w:t>
      </w:r>
      <w:r>
        <w:rPr>
          <w:spacing w:val="-2"/>
        </w:rPr>
        <w:t xml:space="preserve">oleh </w:t>
      </w:r>
      <w:r>
        <w:t>peneliti adalah sebagaimana tabel dibawah ini :</w:t>
      </w:r>
    </w:p>
    <w:p w:rsidR="008813D0" w:rsidRDefault="00E700AC">
      <w:pPr>
        <w:pStyle w:val="Heading2"/>
        <w:spacing w:before="3"/>
        <w:ind w:left="1597"/>
      </w:pPr>
      <w:r>
        <w:rPr>
          <w:noProof/>
          <w:lang w:val="en-US"/>
        </w:rPr>
        <mc:AlternateContent>
          <mc:Choice Requires="wps">
            <w:drawing>
              <wp:anchor distT="0" distB="0" distL="0" distR="0" simplePos="0" relativeHeight="15728640" behindDoc="0" locked="0" layoutInCell="1" allowOverlap="1" wp14:anchorId="5181FD1E" wp14:editId="02D854EC">
                <wp:simplePos x="0" y="0"/>
                <wp:positionH relativeFrom="page">
                  <wp:posOffset>2124075</wp:posOffset>
                </wp:positionH>
                <wp:positionV relativeFrom="paragraph">
                  <wp:posOffset>177149</wp:posOffset>
                </wp:positionV>
                <wp:extent cx="462978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785" cy="12700"/>
                        </a:xfrm>
                        <a:custGeom>
                          <a:avLst/>
                          <a:gdLst/>
                          <a:ahLst/>
                          <a:cxnLst/>
                          <a:rect l="l" t="t" r="r" b="b"/>
                          <a:pathLst>
                            <a:path w="4629785" h="12700">
                              <a:moveTo>
                                <a:pt x="1051877" y="0"/>
                              </a:moveTo>
                              <a:lnTo>
                                <a:pt x="335280" y="0"/>
                              </a:lnTo>
                              <a:lnTo>
                                <a:pt x="322580" y="0"/>
                              </a:lnTo>
                              <a:lnTo>
                                <a:pt x="0" y="0"/>
                              </a:lnTo>
                              <a:lnTo>
                                <a:pt x="0" y="12700"/>
                              </a:lnTo>
                              <a:lnTo>
                                <a:pt x="322580" y="12700"/>
                              </a:lnTo>
                              <a:lnTo>
                                <a:pt x="335280" y="12700"/>
                              </a:lnTo>
                              <a:lnTo>
                                <a:pt x="1051877" y="12700"/>
                              </a:lnTo>
                              <a:lnTo>
                                <a:pt x="1051877" y="0"/>
                              </a:lnTo>
                              <a:close/>
                            </a:path>
                            <a:path w="4629785" h="12700">
                              <a:moveTo>
                                <a:pt x="4629467" y="0"/>
                              </a:moveTo>
                              <a:lnTo>
                                <a:pt x="4629467" y="0"/>
                              </a:lnTo>
                              <a:lnTo>
                                <a:pt x="1051941" y="0"/>
                              </a:lnTo>
                              <a:lnTo>
                                <a:pt x="1051941" y="12700"/>
                              </a:lnTo>
                              <a:lnTo>
                                <a:pt x="4629467" y="12700"/>
                              </a:lnTo>
                              <a:lnTo>
                                <a:pt x="4629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67.250015pt;margin-top:13.948783pt;width:364.55pt;height:1pt;mso-position-horizontal-relative:page;mso-position-vertical-relative:paragraph;z-index:15728640" id="docshape3" coordorigin="3345,279" coordsize="7291,20" path="m5002,279l3873,279,3853,279,3345,279,3345,299,3853,299,3873,299,5002,299,5002,279xm10636,279l9879,279,9859,279,9199,279,9179,279,9179,279,8359,279,8339,279,7295,279,7275,279,5022,279,5002,279,5002,299,5022,299,7275,299,7295,299,8339,299,8359,299,9179,299,9179,299,9199,299,9859,299,9879,299,10636,299,10636,279xe" filled="true" fillcolor="#000000" stroked="false">
                <v:path arrowok="t"/>
                <v:fill type="solid"/>
                <w10:wrap type="none"/>
              </v:shape>
            </w:pict>
          </mc:Fallback>
        </mc:AlternateContent>
      </w:r>
      <w:r>
        <w:t>Tabel</w:t>
      </w:r>
      <w:r>
        <w:rPr>
          <w:spacing w:val="-4"/>
        </w:rPr>
        <w:t xml:space="preserve"> </w:t>
      </w:r>
      <w:r>
        <w:t>6</w:t>
      </w:r>
      <w:r>
        <w:rPr>
          <w:spacing w:val="-4"/>
        </w:rPr>
        <w:t xml:space="preserve"> </w:t>
      </w:r>
      <w:r>
        <w:t>Hubungan</w:t>
      </w:r>
      <w:r>
        <w:rPr>
          <w:spacing w:val="-1"/>
        </w:rPr>
        <w:t xml:space="preserve"> </w:t>
      </w:r>
      <w:r>
        <w:t>Kualitas</w:t>
      </w:r>
      <w:r>
        <w:rPr>
          <w:spacing w:val="-5"/>
        </w:rPr>
        <w:t xml:space="preserve"> </w:t>
      </w:r>
      <w:r>
        <w:t>Tidur</w:t>
      </w:r>
      <w:r>
        <w:rPr>
          <w:spacing w:val="1"/>
        </w:rPr>
        <w:t xml:space="preserve"> </w:t>
      </w:r>
      <w:r>
        <w:t>dengan</w:t>
      </w:r>
      <w:r>
        <w:rPr>
          <w:spacing w:val="-5"/>
        </w:rPr>
        <w:t xml:space="preserve"> </w:t>
      </w:r>
      <w:r>
        <w:t>Risiko</w:t>
      </w:r>
      <w:r>
        <w:rPr>
          <w:spacing w:val="-4"/>
        </w:rPr>
        <w:t xml:space="preserve"> </w:t>
      </w:r>
      <w:r>
        <w:t>Jatuh</w:t>
      </w:r>
      <w:r>
        <w:rPr>
          <w:spacing w:val="-1"/>
        </w:rPr>
        <w:t xml:space="preserve"> </w:t>
      </w:r>
      <w:r>
        <w:rPr>
          <w:spacing w:val="-2"/>
        </w:rPr>
        <w:t>Responden</w:t>
      </w:r>
    </w:p>
    <w:p w:rsidR="008813D0" w:rsidRDefault="008813D0">
      <w:pPr>
        <w:pStyle w:val="Heading2"/>
        <w:sectPr w:rsidR="008813D0" w:rsidSect="006265C0">
          <w:headerReference w:type="even" r:id="rId9"/>
          <w:headerReference w:type="default" r:id="rId10"/>
          <w:footerReference w:type="even" r:id="rId11"/>
          <w:footerReference w:type="default" r:id="rId12"/>
          <w:headerReference w:type="first" r:id="rId13"/>
          <w:footerReference w:type="first" r:id="rId14"/>
          <w:pgSz w:w="11910" w:h="16840"/>
          <w:pgMar w:top="1620" w:right="1133" w:bottom="1220" w:left="1700" w:header="0" w:footer="1031" w:gutter="0"/>
          <w:pgNumType w:start="77"/>
          <w:cols w:space="720"/>
        </w:sectPr>
      </w:pPr>
    </w:p>
    <w:p w:rsidR="008813D0" w:rsidRDefault="00E700AC">
      <w:pPr>
        <w:tabs>
          <w:tab w:val="left" w:pos="2361"/>
        </w:tabs>
        <w:spacing w:before="17"/>
        <w:ind w:left="1773"/>
        <w:rPr>
          <w:b/>
          <w:sz w:val="20"/>
        </w:rPr>
      </w:pPr>
      <w:r>
        <w:rPr>
          <w:b/>
          <w:spacing w:val="-5"/>
          <w:sz w:val="20"/>
        </w:rPr>
        <w:t>No</w:t>
      </w:r>
      <w:r>
        <w:rPr>
          <w:b/>
          <w:sz w:val="20"/>
        </w:rPr>
        <w:tab/>
      </w:r>
      <w:r>
        <w:rPr>
          <w:b/>
          <w:spacing w:val="-2"/>
          <w:sz w:val="20"/>
        </w:rPr>
        <w:t>Kualitas</w:t>
      </w:r>
    </w:p>
    <w:p w:rsidR="008813D0" w:rsidRDefault="00E700AC">
      <w:pPr>
        <w:tabs>
          <w:tab w:val="left" w:pos="791"/>
          <w:tab w:val="left" w:pos="2447"/>
          <w:tab w:val="left" w:pos="2655"/>
          <w:tab w:val="left" w:pos="3867"/>
        </w:tabs>
        <w:spacing w:before="17"/>
        <w:ind w:left="174"/>
        <w:rPr>
          <w:b/>
          <w:sz w:val="20"/>
        </w:rPr>
      </w:pPr>
      <w:r>
        <w:br w:type="column"/>
      </w:r>
      <w:r>
        <w:rPr>
          <w:b/>
          <w:sz w:val="20"/>
          <w:u w:val="single"/>
        </w:rPr>
        <w:tab/>
        <w:t>Risko</w:t>
      </w:r>
      <w:r>
        <w:rPr>
          <w:b/>
          <w:spacing w:val="-7"/>
          <w:sz w:val="20"/>
          <w:u w:val="single"/>
        </w:rPr>
        <w:t xml:space="preserve"> </w:t>
      </w:r>
      <w:r>
        <w:rPr>
          <w:b/>
          <w:spacing w:val="-4"/>
          <w:sz w:val="20"/>
          <w:u w:val="single"/>
        </w:rPr>
        <w:t>Jatuh</w:t>
      </w:r>
      <w:r>
        <w:rPr>
          <w:b/>
          <w:sz w:val="20"/>
          <w:u w:val="single"/>
        </w:rPr>
        <w:tab/>
      </w:r>
      <w:r>
        <w:rPr>
          <w:b/>
          <w:sz w:val="20"/>
        </w:rPr>
        <w:tab/>
      </w:r>
      <w:r>
        <w:rPr>
          <w:b/>
          <w:spacing w:val="-2"/>
          <w:sz w:val="20"/>
        </w:rPr>
        <w:t>Jumlah</w:t>
      </w:r>
      <w:r>
        <w:rPr>
          <w:b/>
          <w:sz w:val="20"/>
        </w:rPr>
        <w:tab/>
      </w:r>
      <w:r>
        <w:rPr>
          <w:b/>
          <w:spacing w:val="-10"/>
          <w:sz w:val="20"/>
        </w:rPr>
        <w:t>P</w:t>
      </w:r>
    </w:p>
    <w:p w:rsidR="008813D0" w:rsidRDefault="00E700AC">
      <w:pPr>
        <w:tabs>
          <w:tab w:val="left" w:pos="1238"/>
        </w:tabs>
        <w:spacing w:before="17"/>
        <w:ind w:left="610"/>
        <w:rPr>
          <w:b/>
          <w:sz w:val="20"/>
        </w:rPr>
      </w:pPr>
      <w:r>
        <w:br w:type="column"/>
      </w:r>
      <w:r>
        <w:rPr>
          <w:b/>
          <w:i/>
          <w:spacing w:val="-10"/>
          <w:sz w:val="20"/>
        </w:rPr>
        <w:t>a</w:t>
      </w:r>
      <w:r>
        <w:rPr>
          <w:b/>
          <w:i/>
          <w:sz w:val="20"/>
        </w:rPr>
        <w:tab/>
      </w:r>
      <w:r>
        <w:rPr>
          <w:b/>
          <w:spacing w:val="-5"/>
          <w:sz w:val="20"/>
        </w:rPr>
        <w:t>OR</w:t>
      </w:r>
    </w:p>
    <w:p w:rsidR="008813D0" w:rsidRDefault="008813D0">
      <w:pPr>
        <w:rPr>
          <w:b/>
          <w:sz w:val="20"/>
        </w:rPr>
        <w:sectPr w:rsidR="008813D0">
          <w:type w:val="continuous"/>
          <w:pgSz w:w="11910" w:h="16840"/>
          <w:pgMar w:top="1620" w:right="1133" w:bottom="1220" w:left="1700" w:header="0" w:footer="1031" w:gutter="0"/>
          <w:cols w:num="3" w:space="720" w:equalWidth="0">
            <w:col w:w="3087" w:space="40"/>
            <w:col w:w="3990" w:space="39"/>
            <w:col w:w="1921"/>
          </w:cols>
        </w:sectPr>
      </w:pPr>
    </w:p>
    <w:p w:rsidR="008813D0" w:rsidRDefault="00E700AC">
      <w:pPr>
        <w:spacing w:before="2"/>
        <w:jc w:val="right"/>
        <w:rPr>
          <w:b/>
          <w:sz w:val="20"/>
        </w:rPr>
      </w:pPr>
      <w:r>
        <w:rPr>
          <w:b/>
          <w:spacing w:val="-2"/>
          <w:sz w:val="20"/>
        </w:rPr>
        <w:t>Tidur</w:t>
      </w:r>
    </w:p>
    <w:p w:rsidR="008813D0" w:rsidRDefault="00E700AC">
      <w:pPr>
        <w:spacing w:before="22"/>
        <w:ind w:left="499" w:firstLine="100"/>
        <w:rPr>
          <w:b/>
          <w:sz w:val="20"/>
        </w:rPr>
      </w:pPr>
      <w:r>
        <w:br w:type="column"/>
      </w:r>
      <w:r>
        <w:rPr>
          <w:b/>
          <w:spacing w:val="-4"/>
          <w:sz w:val="20"/>
        </w:rPr>
        <w:t xml:space="preserve">Tidak </w:t>
      </w:r>
      <w:r>
        <w:rPr>
          <w:b/>
          <w:spacing w:val="-2"/>
          <w:sz w:val="20"/>
        </w:rPr>
        <w:t>Berisiko</w:t>
      </w:r>
    </w:p>
    <w:p w:rsidR="008813D0" w:rsidRDefault="00E700AC">
      <w:pPr>
        <w:spacing w:before="22"/>
        <w:ind w:left="505" w:hanging="112"/>
        <w:rPr>
          <w:b/>
          <w:sz w:val="20"/>
        </w:rPr>
      </w:pPr>
      <w:r>
        <w:br w:type="column"/>
      </w:r>
      <w:r>
        <w:rPr>
          <w:b/>
          <w:spacing w:val="-2"/>
          <w:sz w:val="20"/>
        </w:rPr>
        <w:t>Berisiko Jatuh</w:t>
      </w:r>
    </w:p>
    <w:p w:rsidR="008813D0" w:rsidRDefault="00E700AC">
      <w:pPr>
        <w:spacing w:before="2"/>
        <w:ind w:right="365"/>
        <w:jc w:val="center"/>
        <w:rPr>
          <w:b/>
          <w:i/>
          <w:sz w:val="20"/>
        </w:rPr>
      </w:pPr>
      <w:r>
        <w:br w:type="column"/>
      </w:r>
      <w:r>
        <w:rPr>
          <w:b/>
          <w:i/>
          <w:spacing w:val="-2"/>
          <w:sz w:val="20"/>
        </w:rPr>
        <w:t>Value</w:t>
      </w:r>
    </w:p>
    <w:p w:rsidR="008813D0" w:rsidRDefault="008813D0">
      <w:pPr>
        <w:jc w:val="center"/>
        <w:rPr>
          <w:b/>
          <w:i/>
          <w:sz w:val="20"/>
        </w:rPr>
        <w:sectPr w:rsidR="008813D0">
          <w:type w:val="continuous"/>
          <w:pgSz w:w="11910" w:h="16840"/>
          <w:pgMar w:top="1620" w:right="1133" w:bottom="1220" w:left="1700" w:header="0" w:footer="1031" w:gutter="0"/>
          <w:cols w:num="4" w:space="720" w:equalWidth="0">
            <w:col w:w="2974" w:space="40"/>
            <w:col w:w="1207" w:space="39"/>
            <w:col w:w="1101" w:space="40"/>
            <w:col w:w="3676"/>
          </w:cols>
        </w:sectPr>
      </w:pPr>
    </w:p>
    <w:tbl>
      <w:tblPr>
        <w:tblW w:w="0" w:type="auto"/>
        <w:tblInd w:w="1652" w:type="dxa"/>
        <w:tblLayout w:type="fixed"/>
        <w:tblCellMar>
          <w:left w:w="0" w:type="dxa"/>
          <w:right w:w="0" w:type="dxa"/>
        </w:tblCellMar>
        <w:tblLook w:val="01E0" w:firstRow="1" w:lastRow="1" w:firstColumn="1" w:lastColumn="1" w:noHBand="0" w:noVBand="0"/>
      </w:tblPr>
      <w:tblGrid>
        <w:gridCol w:w="458"/>
        <w:gridCol w:w="1000"/>
        <w:gridCol w:w="690"/>
        <w:gridCol w:w="648"/>
        <w:gridCol w:w="492"/>
        <w:gridCol w:w="640"/>
        <w:gridCol w:w="482"/>
        <w:gridCol w:w="606"/>
        <w:gridCol w:w="800"/>
        <w:gridCol w:w="694"/>
        <w:gridCol w:w="778"/>
      </w:tblGrid>
      <w:tr w:rsidR="008813D0">
        <w:trPr>
          <w:trHeight w:val="727"/>
        </w:trPr>
        <w:tc>
          <w:tcPr>
            <w:tcW w:w="458" w:type="dxa"/>
          </w:tcPr>
          <w:p w:rsidR="008813D0" w:rsidRDefault="008813D0">
            <w:pPr>
              <w:pStyle w:val="TableParagraph"/>
              <w:spacing w:before="169" w:line="240" w:lineRule="auto"/>
              <w:jc w:val="left"/>
              <w:rPr>
                <w:b/>
                <w:i/>
                <w:sz w:val="20"/>
              </w:rPr>
            </w:pPr>
          </w:p>
          <w:p w:rsidR="008813D0" w:rsidRDefault="00E700AC">
            <w:pPr>
              <w:pStyle w:val="TableParagraph"/>
              <w:spacing w:line="240" w:lineRule="auto"/>
              <w:ind w:left="42"/>
              <w:rPr>
                <w:b/>
                <w:sz w:val="20"/>
              </w:rPr>
            </w:pPr>
            <w:r>
              <w:rPr>
                <w:b/>
                <w:spacing w:val="-10"/>
                <w:sz w:val="20"/>
              </w:rPr>
              <w:t>1</w:t>
            </w:r>
          </w:p>
        </w:tc>
        <w:tc>
          <w:tcPr>
            <w:tcW w:w="1000" w:type="dxa"/>
          </w:tcPr>
          <w:p w:rsidR="008813D0" w:rsidRDefault="008813D0">
            <w:pPr>
              <w:pStyle w:val="TableParagraph"/>
              <w:spacing w:before="165" w:line="240" w:lineRule="auto"/>
              <w:jc w:val="left"/>
              <w:rPr>
                <w:b/>
                <w:i/>
                <w:sz w:val="20"/>
              </w:rPr>
            </w:pPr>
          </w:p>
          <w:p w:rsidR="008813D0" w:rsidRDefault="00E700AC">
            <w:pPr>
              <w:pStyle w:val="TableParagraph"/>
              <w:spacing w:line="240" w:lineRule="auto"/>
              <w:ind w:left="158"/>
              <w:jc w:val="left"/>
              <w:rPr>
                <w:sz w:val="20"/>
              </w:rPr>
            </w:pPr>
            <w:r>
              <w:rPr>
                <w:spacing w:val="-4"/>
                <w:sz w:val="20"/>
              </w:rPr>
              <w:t>Baik</w:t>
            </w:r>
          </w:p>
        </w:tc>
        <w:tc>
          <w:tcPr>
            <w:tcW w:w="690" w:type="dxa"/>
          </w:tcPr>
          <w:p w:rsidR="008813D0" w:rsidRDefault="00E700AC">
            <w:pPr>
              <w:pStyle w:val="TableParagraph"/>
              <w:spacing w:line="221" w:lineRule="exact"/>
              <w:ind w:left="370"/>
              <w:jc w:val="left"/>
              <w:rPr>
                <w:b/>
                <w:sz w:val="20"/>
              </w:rPr>
            </w:pPr>
            <w:r>
              <w:rPr>
                <w:b/>
                <w:spacing w:val="-10"/>
                <w:sz w:val="20"/>
              </w:rPr>
              <w:t>N</w:t>
            </w:r>
          </w:p>
          <w:p w:rsidR="008813D0" w:rsidRDefault="00E700AC">
            <w:pPr>
              <w:pStyle w:val="TableParagraph"/>
              <w:spacing w:before="174" w:line="240" w:lineRule="auto"/>
              <w:ind w:left="342"/>
              <w:jc w:val="left"/>
              <w:rPr>
                <w:sz w:val="20"/>
              </w:rPr>
            </w:pPr>
            <w:r>
              <w:rPr>
                <w:spacing w:val="-5"/>
                <w:sz w:val="20"/>
              </w:rPr>
              <w:t>47</w:t>
            </w:r>
          </w:p>
        </w:tc>
        <w:tc>
          <w:tcPr>
            <w:tcW w:w="648" w:type="dxa"/>
          </w:tcPr>
          <w:p w:rsidR="008813D0" w:rsidRDefault="00E700AC">
            <w:pPr>
              <w:pStyle w:val="TableParagraph"/>
              <w:spacing w:line="221" w:lineRule="exact"/>
              <w:ind w:left="2"/>
              <w:rPr>
                <w:b/>
                <w:sz w:val="20"/>
              </w:rPr>
            </w:pPr>
            <w:r>
              <w:rPr>
                <w:b/>
                <w:spacing w:val="-10"/>
                <w:sz w:val="20"/>
              </w:rPr>
              <w:t>%</w:t>
            </w:r>
          </w:p>
          <w:p w:rsidR="008813D0" w:rsidRDefault="00E700AC">
            <w:pPr>
              <w:pStyle w:val="TableParagraph"/>
              <w:spacing w:before="174" w:line="240" w:lineRule="auto"/>
              <w:ind w:left="2" w:right="1"/>
              <w:rPr>
                <w:sz w:val="20"/>
              </w:rPr>
            </w:pPr>
            <w:r>
              <w:rPr>
                <w:spacing w:val="-4"/>
                <w:sz w:val="20"/>
              </w:rPr>
              <w:t>85,5</w:t>
            </w:r>
          </w:p>
        </w:tc>
        <w:tc>
          <w:tcPr>
            <w:tcW w:w="492" w:type="dxa"/>
          </w:tcPr>
          <w:p w:rsidR="008813D0" w:rsidRDefault="00E700AC">
            <w:pPr>
              <w:pStyle w:val="TableParagraph"/>
              <w:spacing w:line="221" w:lineRule="exact"/>
              <w:ind w:left="6"/>
              <w:rPr>
                <w:b/>
                <w:sz w:val="20"/>
              </w:rPr>
            </w:pPr>
            <w:r>
              <w:rPr>
                <w:b/>
                <w:spacing w:val="-10"/>
                <w:sz w:val="20"/>
              </w:rPr>
              <w:t>N</w:t>
            </w:r>
          </w:p>
          <w:p w:rsidR="008813D0" w:rsidRDefault="00E700AC">
            <w:pPr>
              <w:pStyle w:val="TableParagraph"/>
              <w:spacing w:before="174" w:line="240" w:lineRule="auto"/>
              <w:ind w:left="6" w:right="4"/>
              <w:rPr>
                <w:sz w:val="20"/>
              </w:rPr>
            </w:pPr>
            <w:r>
              <w:rPr>
                <w:spacing w:val="-10"/>
                <w:sz w:val="20"/>
              </w:rPr>
              <w:t>8</w:t>
            </w:r>
          </w:p>
        </w:tc>
        <w:tc>
          <w:tcPr>
            <w:tcW w:w="640" w:type="dxa"/>
          </w:tcPr>
          <w:p w:rsidR="008813D0" w:rsidRDefault="00E700AC">
            <w:pPr>
              <w:pStyle w:val="TableParagraph"/>
              <w:spacing w:line="221" w:lineRule="exact"/>
              <w:ind w:left="2"/>
              <w:rPr>
                <w:b/>
                <w:sz w:val="20"/>
              </w:rPr>
            </w:pPr>
            <w:r>
              <w:rPr>
                <w:b/>
                <w:spacing w:val="-10"/>
                <w:sz w:val="20"/>
              </w:rPr>
              <w:t>%</w:t>
            </w:r>
          </w:p>
          <w:p w:rsidR="008813D0" w:rsidRDefault="00E700AC">
            <w:pPr>
              <w:pStyle w:val="TableParagraph"/>
              <w:spacing w:before="174" w:line="240" w:lineRule="auto"/>
              <w:ind w:left="2" w:right="1"/>
              <w:rPr>
                <w:sz w:val="20"/>
              </w:rPr>
            </w:pPr>
            <w:r>
              <w:rPr>
                <w:spacing w:val="-4"/>
                <w:sz w:val="20"/>
              </w:rPr>
              <w:t>14,5</w:t>
            </w:r>
          </w:p>
        </w:tc>
        <w:tc>
          <w:tcPr>
            <w:tcW w:w="482" w:type="dxa"/>
          </w:tcPr>
          <w:p w:rsidR="008813D0" w:rsidRDefault="00E700AC">
            <w:pPr>
              <w:pStyle w:val="TableParagraph"/>
              <w:spacing w:line="221" w:lineRule="exact"/>
              <w:ind w:left="9" w:right="6"/>
              <w:rPr>
                <w:b/>
                <w:sz w:val="20"/>
              </w:rPr>
            </w:pPr>
            <w:r>
              <w:rPr>
                <w:b/>
                <w:spacing w:val="-10"/>
                <w:sz w:val="20"/>
              </w:rPr>
              <w:t>f</w:t>
            </w:r>
          </w:p>
          <w:p w:rsidR="008813D0" w:rsidRDefault="00E700AC">
            <w:pPr>
              <w:pStyle w:val="TableParagraph"/>
              <w:spacing w:before="174" w:line="240" w:lineRule="auto"/>
              <w:ind w:left="9"/>
              <w:rPr>
                <w:sz w:val="20"/>
              </w:rPr>
            </w:pPr>
            <w:r>
              <w:rPr>
                <w:spacing w:val="-5"/>
                <w:sz w:val="20"/>
              </w:rPr>
              <w:t>55</w:t>
            </w:r>
          </w:p>
        </w:tc>
        <w:tc>
          <w:tcPr>
            <w:tcW w:w="606" w:type="dxa"/>
          </w:tcPr>
          <w:p w:rsidR="008813D0" w:rsidRDefault="00E700AC">
            <w:pPr>
              <w:pStyle w:val="TableParagraph"/>
              <w:spacing w:line="221" w:lineRule="exact"/>
              <w:ind w:left="191"/>
              <w:jc w:val="left"/>
              <w:rPr>
                <w:b/>
                <w:sz w:val="20"/>
              </w:rPr>
            </w:pPr>
            <w:r>
              <w:rPr>
                <w:b/>
                <w:spacing w:val="-10"/>
                <w:sz w:val="20"/>
              </w:rPr>
              <w:t>%</w:t>
            </w:r>
          </w:p>
          <w:p w:rsidR="008813D0" w:rsidRDefault="00E700AC">
            <w:pPr>
              <w:pStyle w:val="TableParagraph"/>
              <w:spacing w:before="174" w:line="240" w:lineRule="auto"/>
              <w:ind w:left="139"/>
              <w:jc w:val="left"/>
              <w:rPr>
                <w:sz w:val="20"/>
              </w:rPr>
            </w:pPr>
            <w:r>
              <w:rPr>
                <w:spacing w:val="-5"/>
                <w:sz w:val="20"/>
              </w:rPr>
              <w:t>100</w:t>
            </w:r>
          </w:p>
        </w:tc>
        <w:tc>
          <w:tcPr>
            <w:tcW w:w="800" w:type="dxa"/>
          </w:tcPr>
          <w:p w:rsidR="008813D0" w:rsidRDefault="00E700AC">
            <w:pPr>
              <w:pStyle w:val="TableParagraph"/>
              <w:spacing w:line="221" w:lineRule="exact"/>
              <w:ind w:left="169"/>
              <w:jc w:val="left"/>
              <w:rPr>
                <w:b/>
                <w:sz w:val="20"/>
              </w:rPr>
            </w:pPr>
            <w:r>
              <w:rPr>
                <w:b/>
                <w:spacing w:val="-2"/>
                <w:sz w:val="20"/>
              </w:rPr>
              <w:t>0,004</w:t>
            </w:r>
          </w:p>
        </w:tc>
        <w:tc>
          <w:tcPr>
            <w:tcW w:w="694" w:type="dxa"/>
          </w:tcPr>
          <w:p w:rsidR="008813D0" w:rsidRDefault="00E700AC">
            <w:pPr>
              <w:pStyle w:val="TableParagraph"/>
              <w:spacing w:line="221" w:lineRule="exact"/>
              <w:ind w:left="181"/>
              <w:jc w:val="left"/>
              <w:rPr>
                <w:b/>
                <w:sz w:val="20"/>
              </w:rPr>
            </w:pPr>
            <w:r>
              <w:rPr>
                <w:b/>
                <w:spacing w:val="-4"/>
                <w:sz w:val="20"/>
              </w:rPr>
              <w:t>0,05</w:t>
            </w:r>
          </w:p>
        </w:tc>
        <w:tc>
          <w:tcPr>
            <w:tcW w:w="778" w:type="dxa"/>
          </w:tcPr>
          <w:p w:rsidR="008813D0" w:rsidRDefault="00E700AC">
            <w:pPr>
              <w:pStyle w:val="TableParagraph"/>
              <w:spacing w:line="221" w:lineRule="exact"/>
              <w:ind w:left="163"/>
              <w:jc w:val="left"/>
              <w:rPr>
                <w:b/>
                <w:sz w:val="20"/>
              </w:rPr>
            </w:pPr>
            <w:r>
              <w:rPr>
                <w:b/>
                <w:spacing w:val="-2"/>
                <w:sz w:val="20"/>
              </w:rPr>
              <w:t>4.087</w:t>
            </w:r>
          </w:p>
        </w:tc>
      </w:tr>
      <w:tr w:rsidR="008813D0">
        <w:trPr>
          <w:trHeight w:val="326"/>
        </w:trPr>
        <w:tc>
          <w:tcPr>
            <w:tcW w:w="458" w:type="dxa"/>
          </w:tcPr>
          <w:p w:rsidR="008813D0" w:rsidRDefault="00E700AC">
            <w:pPr>
              <w:pStyle w:val="TableParagraph"/>
              <w:spacing w:before="93" w:line="213" w:lineRule="exact"/>
              <w:ind w:left="42"/>
              <w:rPr>
                <w:b/>
                <w:sz w:val="20"/>
              </w:rPr>
            </w:pPr>
            <w:r>
              <w:rPr>
                <w:b/>
                <w:spacing w:val="-10"/>
                <w:sz w:val="20"/>
              </w:rPr>
              <w:t>2</w:t>
            </w:r>
          </w:p>
        </w:tc>
        <w:tc>
          <w:tcPr>
            <w:tcW w:w="1000" w:type="dxa"/>
          </w:tcPr>
          <w:p w:rsidR="008813D0" w:rsidRDefault="00E700AC">
            <w:pPr>
              <w:pStyle w:val="TableParagraph"/>
              <w:spacing w:before="89" w:line="217" w:lineRule="exact"/>
              <w:ind w:left="158"/>
              <w:jc w:val="left"/>
              <w:rPr>
                <w:sz w:val="20"/>
              </w:rPr>
            </w:pPr>
            <w:r>
              <w:rPr>
                <w:spacing w:val="-2"/>
                <w:sz w:val="20"/>
              </w:rPr>
              <w:t>Buruk</w:t>
            </w:r>
          </w:p>
        </w:tc>
        <w:tc>
          <w:tcPr>
            <w:tcW w:w="690" w:type="dxa"/>
          </w:tcPr>
          <w:p w:rsidR="008813D0" w:rsidRDefault="00E700AC">
            <w:pPr>
              <w:pStyle w:val="TableParagraph"/>
              <w:spacing w:before="89" w:line="217" w:lineRule="exact"/>
              <w:ind w:right="145"/>
              <w:jc w:val="right"/>
              <w:rPr>
                <w:sz w:val="20"/>
              </w:rPr>
            </w:pPr>
            <w:r>
              <w:rPr>
                <w:spacing w:val="-5"/>
                <w:sz w:val="20"/>
              </w:rPr>
              <w:t>23</w:t>
            </w:r>
          </w:p>
        </w:tc>
        <w:tc>
          <w:tcPr>
            <w:tcW w:w="648" w:type="dxa"/>
          </w:tcPr>
          <w:p w:rsidR="008813D0" w:rsidRDefault="00E700AC">
            <w:pPr>
              <w:pStyle w:val="TableParagraph"/>
              <w:spacing w:before="89" w:line="217" w:lineRule="exact"/>
              <w:ind w:left="2"/>
              <w:rPr>
                <w:sz w:val="20"/>
              </w:rPr>
            </w:pPr>
            <w:r>
              <w:rPr>
                <w:spacing w:val="-5"/>
                <w:sz w:val="20"/>
              </w:rPr>
              <w:t>59</w:t>
            </w:r>
          </w:p>
        </w:tc>
        <w:tc>
          <w:tcPr>
            <w:tcW w:w="492" w:type="dxa"/>
          </w:tcPr>
          <w:p w:rsidR="008813D0" w:rsidRDefault="00E700AC">
            <w:pPr>
              <w:pStyle w:val="TableParagraph"/>
              <w:spacing w:before="89" w:line="217" w:lineRule="exact"/>
              <w:ind w:left="6"/>
              <w:rPr>
                <w:sz w:val="20"/>
              </w:rPr>
            </w:pPr>
            <w:r>
              <w:rPr>
                <w:spacing w:val="-5"/>
                <w:sz w:val="20"/>
              </w:rPr>
              <w:t>16</w:t>
            </w:r>
          </w:p>
        </w:tc>
        <w:tc>
          <w:tcPr>
            <w:tcW w:w="640" w:type="dxa"/>
          </w:tcPr>
          <w:p w:rsidR="008813D0" w:rsidRDefault="00E700AC">
            <w:pPr>
              <w:pStyle w:val="TableParagraph"/>
              <w:spacing w:before="89" w:line="217" w:lineRule="exact"/>
              <w:ind w:left="2"/>
              <w:rPr>
                <w:sz w:val="20"/>
              </w:rPr>
            </w:pPr>
            <w:r>
              <w:rPr>
                <w:spacing w:val="-5"/>
                <w:sz w:val="20"/>
              </w:rPr>
              <w:t>41</w:t>
            </w:r>
          </w:p>
        </w:tc>
        <w:tc>
          <w:tcPr>
            <w:tcW w:w="482" w:type="dxa"/>
          </w:tcPr>
          <w:p w:rsidR="008813D0" w:rsidRDefault="00E700AC">
            <w:pPr>
              <w:pStyle w:val="TableParagraph"/>
              <w:spacing w:before="89" w:line="217" w:lineRule="exact"/>
              <w:ind w:left="9"/>
              <w:rPr>
                <w:sz w:val="20"/>
              </w:rPr>
            </w:pPr>
            <w:r>
              <w:rPr>
                <w:spacing w:val="-5"/>
                <w:sz w:val="20"/>
              </w:rPr>
              <w:t>39</w:t>
            </w:r>
          </w:p>
        </w:tc>
        <w:tc>
          <w:tcPr>
            <w:tcW w:w="606" w:type="dxa"/>
          </w:tcPr>
          <w:p w:rsidR="008813D0" w:rsidRDefault="00E700AC">
            <w:pPr>
              <w:pStyle w:val="TableParagraph"/>
              <w:spacing w:before="89" w:line="217" w:lineRule="exact"/>
              <w:ind w:right="24"/>
              <w:rPr>
                <w:sz w:val="20"/>
              </w:rPr>
            </w:pPr>
            <w:r>
              <w:rPr>
                <w:spacing w:val="-5"/>
                <w:sz w:val="20"/>
              </w:rPr>
              <w:t>100</w:t>
            </w:r>
          </w:p>
        </w:tc>
        <w:tc>
          <w:tcPr>
            <w:tcW w:w="800" w:type="dxa"/>
          </w:tcPr>
          <w:p w:rsidR="008813D0" w:rsidRDefault="008813D0">
            <w:pPr>
              <w:pStyle w:val="TableParagraph"/>
              <w:spacing w:line="240" w:lineRule="auto"/>
              <w:jc w:val="left"/>
            </w:pPr>
          </w:p>
        </w:tc>
        <w:tc>
          <w:tcPr>
            <w:tcW w:w="694" w:type="dxa"/>
          </w:tcPr>
          <w:p w:rsidR="008813D0" w:rsidRDefault="008813D0">
            <w:pPr>
              <w:pStyle w:val="TableParagraph"/>
              <w:spacing w:line="240" w:lineRule="auto"/>
              <w:jc w:val="left"/>
            </w:pPr>
          </w:p>
        </w:tc>
        <w:tc>
          <w:tcPr>
            <w:tcW w:w="778" w:type="dxa"/>
          </w:tcPr>
          <w:p w:rsidR="008813D0" w:rsidRDefault="008813D0">
            <w:pPr>
              <w:pStyle w:val="TableParagraph"/>
              <w:spacing w:line="240" w:lineRule="auto"/>
              <w:jc w:val="left"/>
            </w:pPr>
          </w:p>
        </w:tc>
      </w:tr>
      <w:tr w:rsidR="008813D0">
        <w:trPr>
          <w:trHeight w:val="229"/>
        </w:trPr>
        <w:tc>
          <w:tcPr>
            <w:tcW w:w="458" w:type="dxa"/>
            <w:tcBorders>
              <w:bottom w:val="single" w:sz="8" w:space="0" w:color="000000"/>
            </w:tcBorders>
          </w:tcPr>
          <w:p w:rsidR="008813D0" w:rsidRDefault="008813D0">
            <w:pPr>
              <w:pStyle w:val="TableParagraph"/>
              <w:spacing w:line="240" w:lineRule="auto"/>
              <w:jc w:val="left"/>
              <w:rPr>
                <w:sz w:val="16"/>
              </w:rPr>
            </w:pPr>
          </w:p>
        </w:tc>
        <w:tc>
          <w:tcPr>
            <w:tcW w:w="1000" w:type="dxa"/>
            <w:tcBorders>
              <w:bottom w:val="single" w:sz="8" w:space="0" w:color="000000"/>
            </w:tcBorders>
          </w:tcPr>
          <w:p w:rsidR="008813D0" w:rsidRDefault="00E700AC">
            <w:pPr>
              <w:pStyle w:val="TableParagraph"/>
              <w:spacing w:line="209" w:lineRule="exact"/>
              <w:ind w:left="158"/>
              <w:jc w:val="left"/>
              <w:rPr>
                <w:b/>
                <w:sz w:val="20"/>
              </w:rPr>
            </w:pPr>
            <w:r>
              <w:rPr>
                <w:b/>
                <w:spacing w:val="-2"/>
                <w:sz w:val="20"/>
              </w:rPr>
              <w:t>Total</w:t>
            </w:r>
          </w:p>
        </w:tc>
        <w:tc>
          <w:tcPr>
            <w:tcW w:w="690" w:type="dxa"/>
            <w:tcBorders>
              <w:bottom w:val="single" w:sz="8" w:space="0" w:color="000000"/>
            </w:tcBorders>
          </w:tcPr>
          <w:p w:rsidR="008813D0" w:rsidRDefault="00E700AC">
            <w:pPr>
              <w:pStyle w:val="TableParagraph"/>
              <w:spacing w:line="209" w:lineRule="exact"/>
              <w:ind w:right="145"/>
              <w:jc w:val="right"/>
              <w:rPr>
                <w:b/>
                <w:sz w:val="20"/>
              </w:rPr>
            </w:pPr>
            <w:r>
              <w:rPr>
                <w:b/>
                <w:spacing w:val="-5"/>
                <w:sz w:val="20"/>
              </w:rPr>
              <w:t>70</w:t>
            </w:r>
          </w:p>
        </w:tc>
        <w:tc>
          <w:tcPr>
            <w:tcW w:w="648" w:type="dxa"/>
            <w:tcBorders>
              <w:bottom w:val="single" w:sz="8" w:space="0" w:color="000000"/>
            </w:tcBorders>
          </w:tcPr>
          <w:p w:rsidR="008813D0" w:rsidRDefault="00E700AC">
            <w:pPr>
              <w:pStyle w:val="TableParagraph"/>
              <w:spacing w:line="209" w:lineRule="exact"/>
              <w:ind w:left="2" w:right="1"/>
              <w:rPr>
                <w:b/>
                <w:sz w:val="20"/>
              </w:rPr>
            </w:pPr>
            <w:r>
              <w:rPr>
                <w:b/>
                <w:spacing w:val="-4"/>
                <w:sz w:val="20"/>
              </w:rPr>
              <w:t>74,5</w:t>
            </w:r>
          </w:p>
        </w:tc>
        <w:tc>
          <w:tcPr>
            <w:tcW w:w="492" w:type="dxa"/>
            <w:tcBorders>
              <w:bottom w:val="single" w:sz="8" w:space="0" w:color="000000"/>
            </w:tcBorders>
          </w:tcPr>
          <w:p w:rsidR="008813D0" w:rsidRDefault="00E700AC">
            <w:pPr>
              <w:pStyle w:val="TableParagraph"/>
              <w:spacing w:line="209" w:lineRule="exact"/>
              <w:ind w:left="6"/>
              <w:rPr>
                <w:b/>
                <w:sz w:val="20"/>
              </w:rPr>
            </w:pPr>
            <w:r>
              <w:rPr>
                <w:b/>
                <w:spacing w:val="-5"/>
                <w:sz w:val="20"/>
              </w:rPr>
              <w:t>24</w:t>
            </w:r>
          </w:p>
        </w:tc>
        <w:tc>
          <w:tcPr>
            <w:tcW w:w="640" w:type="dxa"/>
            <w:tcBorders>
              <w:bottom w:val="single" w:sz="8" w:space="0" w:color="000000"/>
            </w:tcBorders>
          </w:tcPr>
          <w:p w:rsidR="008813D0" w:rsidRDefault="00E700AC">
            <w:pPr>
              <w:pStyle w:val="TableParagraph"/>
              <w:spacing w:line="209" w:lineRule="exact"/>
              <w:ind w:left="2" w:right="1"/>
              <w:rPr>
                <w:b/>
                <w:sz w:val="20"/>
              </w:rPr>
            </w:pPr>
            <w:r>
              <w:rPr>
                <w:b/>
                <w:spacing w:val="-4"/>
                <w:sz w:val="20"/>
              </w:rPr>
              <w:t>25,5</w:t>
            </w:r>
          </w:p>
        </w:tc>
        <w:tc>
          <w:tcPr>
            <w:tcW w:w="482" w:type="dxa"/>
            <w:tcBorders>
              <w:bottom w:val="single" w:sz="8" w:space="0" w:color="000000"/>
            </w:tcBorders>
          </w:tcPr>
          <w:p w:rsidR="008813D0" w:rsidRDefault="00E700AC">
            <w:pPr>
              <w:pStyle w:val="TableParagraph"/>
              <w:spacing w:line="209" w:lineRule="exact"/>
              <w:ind w:left="9"/>
              <w:rPr>
                <w:b/>
                <w:sz w:val="20"/>
              </w:rPr>
            </w:pPr>
            <w:r>
              <w:rPr>
                <w:b/>
                <w:spacing w:val="-5"/>
                <w:sz w:val="20"/>
              </w:rPr>
              <w:t>94</w:t>
            </w:r>
          </w:p>
        </w:tc>
        <w:tc>
          <w:tcPr>
            <w:tcW w:w="606" w:type="dxa"/>
            <w:tcBorders>
              <w:bottom w:val="single" w:sz="8" w:space="0" w:color="000000"/>
            </w:tcBorders>
          </w:tcPr>
          <w:p w:rsidR="008813D0" w:rsidRDefault="00E700AC">
            <w:pPr>
              <w:pStyle w:val="TableParagraph"/>
              <w:spacing w:line="209" w:lineRule="exact"/>
              <w:ind w:right="24"/>
              <w:rPr>
                <w:b/>
                <w:sz w:val="20"/>
              </w:rPr>
            </w:pPr>
            <w:r>
              <w:rPr>
                <w:b/>
                <w:spacing w:val="-5"/>
                <w:sz w:val="20"/>
              </w:rPr>
              <w:t>100</w:t>
            </w:r>
          </w:p>
        </w:tc>
        <w:tc>
          <w:tcPr>
            <w:tcW w:w="800" w:type="dxa"/>
            <w:tcBorders>
              <w:bottom w:val="single" w:sz="8" w:space="0" w:color="000000"/>
            </w:tcBorders>
          </w:tcPr>
          <w:p w:rsidR="008813D0" w:rsidRDefault="008813D0">
            <w:pPr>
              <w:pStyle w:val="TableParagraph"/>
              <w:spacing w:line="240" w:lineRule="auto"/>
              <w:jc w:val="left"/>
              <w:rPr>
                <w:sz w:val="16"/>
              </w:rPr>
            </w:pPr>
          </w:p>
        </w:tc>
        <w:tc>
          <w:tcPr>
            <w:tcW w:w="694" w:type="dxa"/>
            <w:tcBorders>
              <w:bottom w:val="single" w:sz="8" w:space="0" w:color="000000"/>
            </w:tcBorders>
          </w:tcPr>
          <w:p w:rsidR="008813D0" w:rsidRDefault="008813D0">
            <w:pPr>
              <w:pStyle w:val="TableParagraph"/>
              <w:spacing w:line="240" w:lineRule="auto"/>
              <w:jc w:val="left"/>
              <w:rPr>
                <w:sz w:val="16"/>
              </w:rPr>
            </w:pPr>
          </w:p>
        </w:tc>
        <w:tc>
          <w:tcPr>
            <w:tcW w:w="778" w:type="dxa"/>
            <w:tcBorders>
              <w:bottom w:val="single" w:sz="8" w:space="0" w:color="000000"/>
            </w:tcBorders>
          </w:tcPr>
          <w:p w:rsidR="008813D0" w:rsidRDefault="008813D0">
            <w:pPr>
              <w:pStyle w:val="TableParagraph"/>
              <w:spacing w:line="240" w:lineRule="auto"/>
              <w:jc w:val="left"/>
              <w:rPr>
                <w:sz w:val="16"/>
              </w:rPr>
            </w:pPr>
          </w:p>
        </w:tc>
      </w:tr>
    </w:tbl>
    <w:p w:rsidR="008813D0" w:rsidRDefault="00E700AC">
      <w:pPr>
        <w:pStyle w:val="BodyText"/>
        <w:spacing w:before="60"/>
        <w:ind w:left="1276" w:right="563" w:firstLine="568"/>
      </w:pPr>
      <w:r>
        <w:t>Dari</w:t>
      </w:r>
      <w:r>
        <w:rPr>
          <w:spacing w:val="-13"/>
        </w:rPr>
        <w:t xml:space="preserve"> </w:t>
      </w:r>
      <w:r>
        <w:t>tabel</w:t>
      </w:r>
      <w:r>
        <w:rPr>
          <w:spacing w:val="-12"/>
        </w:rPr>
        <w:t xml:space="preserve"> </w:t>
      </w:r>
      <w:r>
        <w:t>6</w:t>
      </w:r>
      <w:r>
        <w:rPr>
          <w:spacing w:val="-15"/>
        </w:rPr>
        <w:t xml:space="preserve"> </w:t>
      </w:r>
      <w:r>
        <w:t>diatas</w:t>
      </w:r>
      <w:r>
        <w:rPr>
          <w:spacing w:val="-14"/>
        </w:rPr>
        <w:t xml:space="preserve"> </w:t>
      </w:r>
      <w:r>
        <w:t>menunjukkan</w:t>
      </w:r>
      <w:r>
        <w:rPr>
          <w:spacing w:val="-13"/>
        </w:rPr>
        <w:t xml:space="preserve"> </w:t>
      </w:r>
      <w:r>
        <w:t>bahwa</w:t>
      </w:r>
      <w:r>
        <w:rPr>
          <w:spacing w:val="-11"/>
        </w:rPr>
        <w:t xml:space="preserve"> </w:t>
      </w:r>
      <w:r>
        <w:t>47</w:t>
      </w:r>
      <w:r>
        <w:rPr>
          <w:spacing w:val="-15"/>
        </w:rPr>
        <w:t xml:space="preserve"> </w:t>
      </w:r>
      <w:r>
        <w:t>(85,5%)</w:t>
      </w:r>
      <w:r>
        <w:rPr>
          <w:spacing w:val="-13"/>
        </w:rPr>
        <w:t xml:space="preserve"> </w:t>
      </w:r>
      <w:r>
        <w:t>responden</w:t>
      </w:r>
      <w:r>
        <w:rPr>
          <w:spacing w:val="-13"/>
        </w:rPr>
        <w:t xml:space="preserve"> </w:t>
      </w:r>
      <w:r>
        <w:t xml:space="preserve">dengan kualitas tidur baik tidak berisiko jatuh, begitu pun sebaliknya 16 (41%) responden dengan kualitas tidur buruk berisiko jatuh. Hasil uji statistik </w:t>
      </w:r>
      <w:r>
        <w:rPr>
          <w:i/>
        </w:rPr>
        <w:t xml:space="preserve">chi square </w:t>
      </w:r>
      <w:r>
        <w:t xml:space="preserve">didapatkan nilai </w:t>
      </w:r>
      <w:r>
        <w:rPr>
          <w:i/>
        </w:rPr>
        <w:t xml:space="preserve">p value </w:t>
      </w:r>
      <w:r>
        <w:t>= 0,004. Hal tersebut menunjukkan ada hubungan antara variabel kua</w:t>
      </w:r>
      <w:r>
        <w:t>litas tidur dengan risiko jatuh responden dengan</w:t>
      </w:r>
      <w:r>
        <w:rPr>
          <w:spacing w:val="-9"/>
        </w:rPr>
        <w:t xml:space="preserve"> </w:t>
      </w:r>
      <w:r>
        <w:t>hubungan</w:t>
      </w:r>
      <w:r>
        <w:rPr>
          <w:spacing w:val="-9"/>
        </w:rPr>
        <w:t xml:space="preserve"> </w:t>
      </w:r>
      <w:r>
        <w:t>keeratannya</w:t>
      </w:r>
      <w:r>
        <w:rPr>
          <w:spacing w:val="-7"/>
        </w:rPr>
        <w:t xml:space="preserve"> </w:t>
      </w:r>
      <w:r>
        <w:t>responden</w:t>
      </w:r>
      <w:r>
        <w:rPr>
          <w:spacing w:val="-9"/>
        </w:rPr>
        <w:t xml:space="preserve"> </w:t>
      </w:r>
      <w:r>
        <w:t>yang</w:t>
      </w:r>
      <w:r>
        <w:rPr>
          <w:spacing w:val="-12"/>
        </w:rPr>
        <w:t xml:space="preserve"> </w:t>
      </w:r>
      <w:r>
        <w:t>memiliki</w:t>
      </w:r>
      <w:r>
        <w:rPr>
          <w:spacing w:val="-8"/>
        </w:rPr>
        <w:t xml:space="preserve"> </w:t>
      </w:r>
      <w:r>
        <w:t>kualitas</w:t>
      </w:r>
      <w:r>
        <w:rPr>
          <w:spacing w:val="-10"/>
        </w:rPr>
        <w:t xml:space="preserve"> </w:t>
      </w:r>
      <w:r>
        <w:t>tidur</w:t>
      </w:r>
      <w:r>
        <w:rPr>
          <w:spacing w:val="-8"/>
        </w:rPr>
        <w:t xml:space="preserve"> </w:t>
      </w:r>
      <w:r>
        <w:t>yang buruk maka berisiko mengalami jatuh 4.087 kali lebih besar dibandingkan dengan lansia yang memiliki kualitas tidur yang baik.</w:t>
      </w:r>
    </w:p>
    <w:p w:rsidR="008813D0" w:rsidRDefault="008813D0">
      <w:pPr>
        <w:pStyle w:val="BodyText"/>
        <w:spacing w:before="5"/>
        <w:ind w:left="0"/>
        <w:jc w:val="left"/>
      </w:pPr>
    </w:p>
    <w:p w:rsidR="008813D0" w:rsidRDefault="00E700AC">
      <w:pPr>
        <w:pStyle w:val="Heading1"/>
        <w:numPr>
          <w:ilvl w:val="0"/>
          <w:numId w:val="1"/>
        </w:numPr>
        <w:tabs>
          <w:tab w:val="left" w:pos="995"/>
        </w:tabs>
        <w:spacing w:line="240" w:lineRule="auto"/>
        <w:ind w:left="995" w:hanging="359"/>
      </w:pPr>
      <w:r>
        <w:rPr>
          <w:spacing w:val="-2"/>
        </w:rPr>
        <w:t>PEMBAHASAN</w:t>
      </w:r>
    </w:p>
    <w:p w:rsidR="008813D0" w:rsidRDefault="00E700AC">
      <w:pPr>
        <w:pStyle w:val="Heading2"/>
        <w:numPr>
          <w:ilvl w:val="1"/>
          <w:numId w:val="1"/>
        </w:numPr>
        <w:tabs>
          <w:tab w:val="left" w:pos="1277"/>
        </w:tabs>
        <w:spacing w:line="274" w:lineRule="exact"/>
        <w:ind w:left="1277" w:hanging="284"/>
        <w:jc w:val="both"/>
      </w:pPr>
      <w:r>
        <w:t>Gambaran</w:t>
      </w:r>
      <w:r>
        <w:rPr>
          <w:spacing w:val="-5"/>
        </w:rPr>
        <w:t xml:space="preserve"> </w:t>
      </w:r>
      <w:r>
        <w:t>Usia</w:t>
      </w:r>
      <w:r>
        <w:rPr>
          <w:spacing w:val="-2"/>
        </w:rPr>
        <w:t xml:space="preserve"> Responden</w:t>
      </w:r>
    </w:p>
    <w:p w:rsidR="008813D0" w:rsidRDefault="00E700AC">
      <w:pPr>
        <w:pStyle w:val="BodyText"/>
        <w:ind w:left="1276" w:right="562" w:firstLine="568"/>
      </w:pPr>
      <w:r>
        <w:t>Individu dengan usia 60 tahun ke atas dianggap sudah lanjut usia (S. N. Kholifah, 2016). Klasifikasi lanjut usia terdiri dari 3 golongan yaitu: 1) lansia</w:t>
      </w:r>
      <w:r>
        <w:rPr>
          <w:spacing w:val="-15"/>
        </w:rPr>
        <w:t xml:space="preserve"> </w:t>
      </w:r>
      <w:r>
        <w:t>muda</w:t>
      </w:r>
      <w:r>
        <w:rPr>
          <w:spacing w:val="-15"/>
        </w:rPr>
        <w:t xml:space="preserve"> </w:t>
      </w:r>
      <w:r>
        <w:t>(60-69),</w:t>
      </w:r>
      <w:r>
        <w:rPr>
          <w:spacing w:val="-15"/>
        </w:rPr>
        <w:t xml:space="preserve"> </w:t>
      </w:r>
      <w:r>
        <w:t>lansia</w:t>
      </w:r>
      <w:r>
        <w:rPr>
          <w:spacing w:val="-15"/>
        </w:rPr>
        <w:t xml:space="preserve"> </w:t>
      </w:r>
      <w:r>
        <w:t>madya</w:t>
      </w:r>
      <w:r>
        <w:rPr>
          <w:spacing w:val="-15"/>
        </w:rPr>
        <w:t xml:space="preserve"> </w:t>
      </w:r>
      <w:r>
        <w:t>(70-79),</w:t>
      </w:r>
      <w:r>
        <w:rPr>
          <w:spacing w:val="-15"/>
        </w:rPr>
        <w:t xml:space="preserve"> </w:t>
      </w:r>
      <w:r>
        <w:t>dan</w:t>
      </w:r>
      <w:r>
        <w:rPr>
          <w:spacing w:val="-15"/>
        </w:rPr>
        <w:t xml:space="preserve"> </w:t>
      </w:r>
      <w:r>
        <w:t>lansia</w:t>
      </w:r>
      <w:r>
        <w:rPr>
          <w:spacing w:val="-15"/>
        </w:rPr>
        <w:t xml:space="preserve"> </w:t>
      </w:r>
      <w:r>
        <w:t>tua</w:t>
      </w:r>
      <w:r>
        <w:rPr>
          <w:spacing w:val="-15"/>
        </w:rPr>
        <w:t xml:space="preserve"> </w:t>
      </w:r>
      <w:r>
        <w:t>dan</w:t>
      </w:r>
      <w:r>
        <w:rPr>
          <w:spacing w:val="-15"/>
        </w:rPr>
        <w:t xml:space="preserve"> </w:t>
      </w:r>
      <w:r>
        <w:t>berisiko</w:t>
      </w:r>
      <w:r>
        <w:rPr>
          <w:spacing w:val="-15"/>
        </w:rPr>
        <w:t xml:space="preserve"> </w:t>
      </w:r>
      <w:r>
        <w:t>tinggi (&gt;</w:t>
      </w:r>
      <w:r>
        <w:t>80 tahun atau usia &gt;= 60 tahun dengan masalah kesehatan (Kementrian Kesehatan,</w:t>
      </w:r>
      <w:r>
        <w:rPr>
          <w:spacing w:val="-11"/>
        </w:rPr>
        <w:t xml:space="preserve"> </w:t>
      </w:r>
      <w:r>
        <w:t>2019).</w:t>
      </w:r>
      <w:r>
        <w:rPr>
          <w:spacing w:val="-8"/>
        </w:rPr>
        <w:t xml:space="preserve"> </w:t>
      </w:r>
      <w:r>
        <w:t>Hampir</w:t>
      </w:r>
      <w:r>
        <w:rPr>
          <w:spacing w:val="-11"/>
        </w:rPr>
        <w:t xml:space="preserve"> </w:t>
      </w:r>
      <w:r>
        <w:t>seluruh</w:t>
      </w:r>
      <w:r>
        <w:rPr>
          <w:spacing w:val="-11"/>
        </w:rPr>
        <w:t xml:space="preserve"> </w:t>
      </w:r>
      <w:r>
        <w:t>dari</w:t>
      </w:r>
      <w:r>
        <w:rPr>
          <w:spacing w:val="40"/>
        </w:rPr>
        <w:t xml:space="preserve"> </w:t>
      </w:r>
      <w:r>
        <w:t>responden</w:t>
      </w:r>
      <w:r>
        <w:rPr>
          <w:spacing w:val="-11"/>
        </w:rPr>
        <w:t xml:space="preserve"> </w:t>
      </w:r>
      <w:r>
        <w:t>tergolong</w:t>
      </w:r>
      <w:r>
        <w:rPr>
          <w:spacing w:val="-11"/>
        </w:rPr>
        <w:t xml:space="preserve"> </w:t>
      </w:r>
      <w:r>
        <w:t>kategori</w:t>
      </w:r>
      <w:r>
        <w:rPr>
          <w:spacing w:val="-10"/>
        </w:rPr>
        <w:t xml:space="preserve"> </w:t>
      </w:r>
      <w:r>
        <w:t>lansia muda (60-69 tahun) dengan presentase sebesar 78.7 %. Hasil penelitian ini sejalan dengan penelitian yang dilakukan</w:t>
      </w:r>
      <w:r>
        <w:t xml:space="preserve"> oleh Ulfa (2019) di Panti Sosial Tresna Werdha DKI Jakarta diperoleh hasil bahwa hampir setengah dari responden</w:t>
      </w:r>
      <w:r>
        <w:rPr>
          <w:spacing w:val="-1"/>
        </w:rPr>
        <w:t xml:space="preserve"> </w:t>
      </w:r>
      <w:r>
        <w:t>tergolong</w:t>
      </w:r>
      <w:r>
        <w:rPr>
          <w:spacing w:val="-5"/>
        </w:rPr>
        <w:t xml:space="preserve"> </w:t>
      </w:r>
      <w:r>
        <w:t>kategori lansia</w:t>
      </w:r>
      <w:r>
        <w:rPr>
          <w:spacing w:val="-3"/>
        </w:rPr>
        <w:t xml:space="preserve"> </w:t>
      </w:r>
      <w:r>
        <w:t>muda</w:t>
      </w:r>
      <w:r>
        <w:rPr>
          <w:spacing w:val="-3"/>
        </w:rPr>
        <w:t xml:space="preserve"> </w:t>
      </w:r>
      <w:r>
        <w:t>(60-69</w:t>
      </w:r>
      <w:r>
        <w:rPr>
          <w:spacing w:val="-1"/>
        </w:rPr>
        <w:t xml:space="preserve"> </w:t>
      </w:r>
      <w:r>
        <w:t>tahun)</w:t>
      </w:r>
      <w:r>
        <w:rPr>
          <w:spacing w:val="-1"/>
        </w:rPr>
        <w:t xml:space="preserve"> </w:t>
      </w:r>
      <w:r>
        <w:t>dengan</w:t>
      </w:r>
      <w:r>
        <w:rPr>
          <w:spacing w:val="-1"/>
        </w:rPr>
        <w:t xml:space="preserve"> </w:t>
      </w:r>
      <w:r>
        <w:t>presentase sebesar 45,7%. Hasil penelitian lainnya Berthiana &amp; Kasuma (2020) di Prolanis Sa</w:t>
      </w:r>
      <w:r>
        <w:t>nang Barigas Palangka Raya diperoleh hasil usia hampir seluruhnya sekitar 60-69 kategori lansia</w:t>
      </w:r>
      <w:r>
        <w:rPr>
          <w:spacing w:val="-2"/>
        </w:rPr>
        <w:t xml:space="preserve"> </w:t>
      </w:r>
      <w:r>
        <w:t>muda (87,9%). Kondisi ini sejalan dengan kondisi lansia yang ada di Indonesia. Data dari Direktorat Jenderal Kependudukan dan Pencatatan Sipil (Dukcapil) menyat</w:t>
      </w:r>
      <w:r>
        <w:t>akan bahwa ada sebanyak 11,3 juta jiwa (37,48%) penduduk lansia berusia 60-64 tahun di Indonesia lansia muda (Kusnandar, 2021). Dengan demikian, mayoritas lansia yang tinggal di Desa Bojong Kabupaten Cianjur merupakan lansia yang berusia 60-69 tahun.</w:t>
      </w:r>
    </w:p>
    <w:p w:rsidR="008813D0" w:rsidRDefault="00E700AC">
      <w:pPr>
        <w:pStyle w:val="Heading2"/>
        <w:numPr>
          <w:ilvl w:val="1"/>
          <w:numId w:val="1"/>
        </w:numPr>
        <w:tabs>
          <w:tab w:val="left" w:pos="1277"/>
        </w:tabs>
        <w:spacing w:before="3" w:line="274" w:lineRule="exact"/>
        <w:ind w:left="1277" w:hanging="284"/>
        <w:jc w:val="both"/>
      </w:pPr>
      <w:r>
        <w:t>Gamba</w:t>
      </w:r>
      <w:r>
        <w:t>ran</w:t>
      </w:r>
      <w:r>
        <w:rPr>
          <w:spacing w:val="-7"/>
        </w:rPr>
        <w:t xml:space="preserve"> </w:t>
      </w:r>
      <w:r>
        <w:t>Jenis</w:t>
      </w:r>
      <w:r>
        <w:rPr>
          <w:spacing w:val="-2"/>
        </w:rPr>
        <w:t xml:space="preserve"> </w:t>
      </w:r>
      <w:r>
        <w:t>Kelamin</w:t>
      </w:r>
      <w:r>
        <w:rPr>
          <w:spacing w:val="-6"/>
        </w:rPr>
        <w:t xml:space="preserve"> </w:t>
      </w:r>
      <w:r>
        <w:rPr>
          <w:spacing w:val="-2"/>
        </w:rPr>
        <w:t>Responden</w:t>
      </w:r>
    </w:p>
    <w:p w:rsidR="008813D0" w:rsidRDefault="00E700AC">
      <w:pPr>
        <w:pStyle w:val="BodyText"/>
        <w:ind w:left="1276" w:right="562" w:firstLine="568"/>
      </w:pPr>
      <w:r>
        <w:t>Gambaran karakterisik responden berdasarkan jenis kelamin menunjukkan bahwa lansia perempuan jumlahnya lebih banyak dibandingkan</w:t>
      </w:r>
      <w:r>
        <w:rPr>
          <w:spacing w:val="-9"/>
        </w:rPr>
        <w:t xml:space="preserve"> </w:t>
      </w:r>
      <w:r>
        <w:t>dengan</w:t>
      </w:r>
      <w:r>
        <w:rPr>
          <w:spacing w:val="-9"/>
        </w:rPr>
        <w:t xml:space="preserve"> </w:t>
      </w:r>
      <w:r>
        <w:t>lansia</w:t>
      </w:r>
      <w:r>
        <w:rPr>
          <w:spacing w:val="-11"/>
        </w:rPr>
        <w:t xml:space="preserve"> </w:t>
      </w:r>
      <w:r>
        <w:t>laki-laki.</w:t>
      </w:r>
      <w:r>
        <w:rPr>
          <w:spacing w:val="-11"/>
        </w:rPr>
        <w:t xml:space="preserve"> </w:t>
      </w:r>
      <w:r>
        <w:t>Sebagian</w:t>
      </w:r>
      <w:r>
        <w:rPr>
          <w:spacing w:val="-9"/>
        </w:rPr>
        <w:t xml:space="preserve"> </w:t>
      </w:r>
      <w:r>
        <w:t>besar</w:t>
      </w:r>
      <w:r>
        <w:rPr>
          <w:spacing w:val="-8"/>
        </w:rPr>
        <w:t xml:space="preserve"> </w:t>
      </w:r>
      <w:r>
        <w:t>dari</w:t>
      </w:r>
      <w:r>
        <w:rPr>
          <w:spacing w:val="-8"/>
        </w:rPr>
        <w:t xml:space="preserve"> </w:t>
      </w:r>
      <w:r>
        <w:t>responden</w:t>
      </w:r>
      <w:r>
        <w:rPr>
          <w:spacing w:val="-9"/>
        </w:rPr>
        <w:t xml:space="preserve"> </w:t>
      </w:r>
      <w:r>
        <w:t>adalah perempuan sebanyak 68 (72.3%) sedangkan sebagian kecil dari responden adalah</w:t>
      </w:r>
      <w:r>
        <w:rPr>
          <w:spacing w:val="-14"/>
        </w:rPr>
        <w:t xml:space="preserve"> </w:t>
      </w:r>
      <w:r>
        <w:t>laki-laki</w:t>
      </w:r>
      <w:r>
        <w:rPr>
          <w:spacing w:val="-15"/>
        </w:rPr>
        <w:t xml:space="preserve"> </w:t>
      </w:r>
      <w:r>
        <w:t>hanya</w:t>
      </w:r>
      <w:r>
        <w:rPr>
          <w:spacing w:val="-14"/>
        </w:rPr>
        <w:t xml:space="preserve"> </w:t>
      </w:r>
      <w:r>
        <w:t>berjumlah</w:t>
      </w:r>
      <w:r>
        <w:rPr>
          <w:spacing w:val="-15"/>
        </w:rPr>
        <w:t xml:space="preserve"> </w:t>
      </w:r>
      <w:r>
        <w:t>26</w:t>
      </w:r>
      <w:r>
        <w:rPr>
          <w:spacing w:val="-15"/>
        </w:rPr>
        <w:t xml:space="preserve"> </w:t>
      </w:r>
      <w:r>
        <w:t>(27.7%).</w:t>
      </w:r>
      <w:r>
        <w:rPr>
          <w:spacing w:val="-15"/>
        </w:rPr>
        <w:t xml:space="preserve"> </w:t>
      </w:r>
      <w:r>
        <w:t>Penelitian</w:t>
      </w:r>
      <w:r>
        <w:rPr>
          <w:spacing w:val="-10"/>
        </w:rPr>
        <w:t xml:space="preserve"> </w:t>
      </w:r>
      <w:r>
        <w:t>lain</w:t>
      </w:r>
      <w:r>
        <w:rPr>
          <w:spacing w:val="-15"/>
        </w:rPr>
        <w:t xml:space="preserve"> </w:t>
      </w:r>
      <w:r>
        <w:t>yang</w:t>
      </w:r>
      <w:r>
        <w:rPr>
          <w:spacing w:val="-15"/>
        </w:rPr>
        <w:t xml:space="preserve"> </w:t>
      </w:r>
      <w:r>
        <w:t>dilakukan Ulfa (2019) kepada 104 responden lansia di PSTW wilayah Jakarta menunjukkan</w:t>
      </w:r>
      <w:r>
        <w:rPr>
          <w:spacing w:val="-15"/>
        </w:rPr>
        <w:t xml:space="preserve"> </w:t>
      </w:r>
      <w:r>
        <w:t>bahwa</w:t>
      </w:r>
      <w:r>
        <w:rPr>
          <w:spacing w:val="-15"/>
        </w:rPr>
        <w:t xml:space="preserve"> </w:t>
      </w:r>
      <w:r>
        <w:t>jumlah</w:t>
      </w:r>
      <w:r>
        <w:rPr>
          <w:spacing w:val="-12"/>
        </w:rPr>
        <w:t xml:space="preserve"> </w:t>
      </w:r>
      <w:r>
        <w:t>lansia</w:t>
      </w:r>
      <w:r>
        <w:rPr>
          <w:spacing w:val="-11"/>
        </w:rPr>
        <w:t xml:space="preserve"> </w:t>
      </w:r>
      <w:r>
        <w:t>perempu</w:t>
      </w:r>
      <w:r>
        <w:t>an</w:t>
      </w:r>
      <w:r>
        <w:rPr>
          <w:spacing w:val="-12"/>
        </w:rPr>
        <w:t xml:space="preserve"> </w:t>
      </w:r>
      <w:r>
        <w:t>94</w:t>
      </w:r>
      <w:r>
        <w:rPr>
          <w:spacing w:val="-12"/>
        </w:rPr>
        <w:t xml:space="preserve"> </w:t>
      </w:r>
      <w:r>
        <w:t>(90,4%)</w:t>
      </w:r>
      <w:r>
        <w:rPr>
          <w:spacing w:val="-12"/>
        </w:rPr>
        <w:t xml:space="preserve"> </w:t>
      </w:r>
      <w:r>
        <w:t>sedangkan</w:t>
      </w:r>
      <w:r>
        <w:rPr>
          <w:spacing w:val="-12"/>
        </w:rPr>
        <w:t xml:space="preserve"> </w:t>
      </w:r>
      <w:r>
        <w:t>lansia laki-laki</w:t>
      </w:r>
      <w:r>
        <w:rPr>
          <w:spacing w:val="-15"/>
        </w:rPr>
        <w:t xml:space="preserve"> </w:t>
      </w:r>
      <w:r>
        <w:t>hanya</w:t>
      </w:r>
      <w:r>
        <w:rPr>
          <w:spacing w:val="-15"/>
        </w:rPr>
        <w:t xml:space="preserve"> </w:t>
      </w:r>
      <w:r>
        <w:t>berjumlah</w:t>
      </w:r>
      <w:r>
        <w:rPr>
          <w:spacing w:val="-15"/>
        </w:rPr>
        <w:t xml:space="preserve"> </w:t>
      </w:r>
      <w:r>
        <w:t>10</w:t>
      </w:r>
      <w:r>
        <w:rPr>
          <w:spacing w:val="-15"/>
        </w:rPr>
        <w:t xml:space="preserve"> </w:t>
      </w:r>
      <w:r>
        <w:t>(9,6%).</w:t>
      </w:r>
      <w:r>
        <w:rPr>
          <w:spacing w:val="-15"/>
        </w:rPr>
        <w:t xml:space="preserve"> </w:t>
      </w:r>
      <w:r>
        <w:t>Penelitian</w:t>
      </w:r>
      <w:r>
        <w:rPr>
          <w:spacing w:val="-15"/>
        </w:rPr>
        <w:t xml:space="preserve"> </w:t>
      </w:r>
      <w:r>
        <w:t>lainnya</w:t>
      </w:r>
      <w:r>
        <w:rPr>
          <w:spacing w:val="-15"/>
        </w:rPr>
        <w:t xml:space="preserve"> </w:t>
      </w:r>
      <w:r>
        <w:t>yang</w:t>
      </w:r>
      <w:r>
        <w:rPr>
          <w:spacing w:val="-15"/>
        </w:rPr>
        <w:t xml:space="preserve"> </w:t>
      </w:r>
      <w:r>
        <w:t>dilakukan</w:t>
      </w:r>
      <w:r>
        <w:rPr>
          <w:spacing w:val="-15"/>
        </w:rPr>
        <w:t xml:space="preserve"> </w:t>
      </w:r>
      <w:r>
        <w:t>oleh Salmiyati &amp; Asnindari (2020) di Sonopakis Kidul Kasihan Bantul menunjukkan bahwa jumlah jenis kelamin lansia mayoritas perempuan dengan persentasi 92</w:t>
      </w:r>
      <w:r>
        <w:t xml:space="preserve">,9%. Kondisi ini sesuai dengan data Badan Pusat Statistik (BPS) sebanyak 51,81% lansia merupakan perempuan. Persentase itu lebih tinggi dibandingkan lansia laki-laki yang sebesar 48,19% (Sadya, </w:t>
      </w:r>
      <w:r>
        <w:rPr>
          <w:spacing w:val="-2"/>
        </w:rPr>
        <w:t>2022).</w:t>
      </w:r>
    </w:p>
    <w:p w:rsidR="008813D0" w:rsidRDefault="00E700AC">
      <w:pPr>
        <w:pStyle w:val="Heading2"/>
        <w:numPr>
          <w:ilvl w:val="1"/>
          <w:numId w:val="1"/>
        </w:numPr>
        <w:tabs>
          <w:tab w:val="left" w:pos="1277"/>
        </w:tabs>
        <w:spacing w:before="3" w:line="274" w:lineRule="exact"/>
        <w:ind w:left="1277" w:hanging="284"/>
        <w:jc w:val="both"/>
      </w:pPr>
      <w:r>
        <w:t>Gambaran</w:t>
      </w:r>
      <w:r>
        <w:rPr>
          <w:spacing w:val="-7"/>
        </w:rPr>
        <w:t xml:space="preserve"> </w:t>
      </w:r>
      <w:r>
        <w:t>Riwayat</w:t>
      </w:r>
      <w:r>
        <w:rPr>
          <w:spacing w:val="-5"/>
        </w:rPr>
        <w:t xml:space="preserve"> </w:t>
      </w:r>
      <w:r>
        <w:t>Penyakit</w:t>
      </w:r>
      <w:r>
        <w:rPr>
          <w:spacing w:val="-4"/>
        </w:rPr>
        <w:t xml:space="preserve"> </w:t>
      </w:r>
      <w:r>
        <w:rPr>
          <w:spacing w:val="-2"/>
        </w:rPr>
        <w:t>Responden</w:t>
      </w:r>
    </w:p>
    <w:p w:rsidR="008813D0" w:rsidRDefault="00E700AC">
      <w:pPr>
        <w:pStyle w:val="BodyText"/>
        <w:ind w:left="1276" w:right="565" w:firstLine="568"/>
      </w:pPr>
      <w:r>
        <w:t>Riwayat penyakit di</w:t>
      </w:r>
      <w:r>
        <w:t>bagi menjadi tiga kategori yaitu tidak memiliki riwayat penyakit, memiliki satu riwayat penyakit dan memiliki riwayat penyakit</w:t>
      </w:r>
      <w:r>
        <w:rPr>
          <w:spacing w:val="24"/>
        </w:rPr>
        <w:t xml:space="preserve"> </w:t>
      </w:r>
      <w:r>
        <w:t>lebih</w:t>
      </w:r>
      <w:r>
        <w:rPr>
          <w:spacing w:val="24"/>
        </w:rPr>
        <w:t xml:space="preserve"> </w:t>
      </w:r>
      <w:r>
        <w:t>dari</w:t>
      </w:r>
      <w:r>
        <w:rPr>
          <w:spacing w:val="25"/>
        </w:rPr>
        <w:t xml:space="preserve"> </w:t>
      </w:r>
      <w:r>
        <w:t>satu.</w:t>
      </w:r>
      <w:r>
        <w:rPr>
          <w:spacing w:val="24"/>
        </w:rPr>
        <w:t xml:space="preserve"> </w:t>
      </w:r>
      <w:r>
        <w:t>Hasil</w:t>
      </w:r>
      <w:r>
        <w:rPr>
          <w:spacing w:val="24"/>
        </w:rPr>
        <w:t xml:space="preserve"> </w:t>
      </w:r>
      <w:r>
        <w:t>penelitian</w:t>
      </w:r>
      <w:r>
        <w:rPr>
          <w:spacing w:val="20"/>
        </w:rPr>
        <w:t xml:space="preserve"> </w:t>
      </w:r>
      <w:r>
        <w:t>ini</w:t>
      </w:r>
      <w:r>
        <w:rPr>
          <w:spacing w:val="31"/>
        </w:rPr>
        <w:t xml:space="preserve"> </w:t>
      </w:r>
      <w:r>
        <w:t>menunjukkan</w:t>
      </w:r>
      <w:r>
        <w:rPr>
          <w:spacing w:val="24"/>
        </w:rPr>
        <w:t xml:space="preserve"> </w:t>
      </w:r>
      <w:r>
        <w:t>bahwa</w:t>
      </w:r>
      <w:r>
        <w:rPr>
          <w:spacing w:val="26"/>
        </w:rPr>
        <w:t xml:space="preserve"> </w:t>
      </w:r>
      <w:r>
        <w:rPr>
          <w:spacing w:val="-2"/>
        </w:rPr>
        <w:t>hampir</w:t>
      </w:r>
    </w:p>
    <w:p w:rsidR="008813D0" w:rsidRDefault="00E700AC">
      <w:pPr>
        <w:pStyle w:val="BodyText"/>
        <w:spacing w:before="60"/>
        <w:ind w:left="1276" w:right="562"/>
      </w:pPr>
      <w:r>
        <w:t>setengah dari responden 39 (41.5%) memiliki 1 riwayat penyakit. Hasil ini sejalan dengan penelitian Nurdhahri, Aripin, &amp; Aulina (2020) di Kota Banda Aceh menunjukkan bahwa responden yang memiliki 1 riwayat penyakit sebanyak 79 (54,1%). Penelitian lainnya y</w:t>
      </w:r>
      <w:r>
        <w:t>ang dilakukan oleh Suharto, Kipa, &amp; Yuda (2020) di Desa Limau Manis Kecamatan Tanjung Morawa menunjukkan bahwa hampir seluruh dari responden (87,5%) memiliki 1 riwayat penyakit. Kondisi ini sesuai dengan pernyataan Perhimpunan Gerontologi Medik Indonesia (</w:t>
      </w:r>
      <w:r>
        <w:t>PERGEMI), sebanyak 24,6% penduduk lanjut usia (lansia) di Indonesia memiliki setidaknya 1 riwayat penyakit</w:t>
      </w:r>
      <w:r>
        <w:rPr>
          <w:spacing w:val="40"/>
        </w:rPr>
        <w:t xml:space="preserve"> </w:t>
      </w:r>
      <w:r>
        <w:t>(Dihni, 2022).</w:t>
      </w:r>
    </w:p>
    <w:p w:rsidR="008813D0" w:rsidRDefault="00E700AC">
      <w:pPr>
        <w:pStyle w:val="Heading2"/>
        <w:numPr>
          <w:ilvl w:val="1"/>
          <w:numId w:val="1"/>
        </w:numPr>
        <w:tabs>
          <w:tab w:val="left" w:pos="1277"/>
        </w:tabs>
        <w:spacing w:before="5" w:line="274" w:lineRule="exact"/>
        <w:ind w:left="1277" w:hanging="284"/>
        <w:jc w:val="both"/>
      </w:pPr>
      <w:r>
        <w:t>Gambaran</w:t>
      </w:r>
      <w:r>
        <w:rPr>
          <w:spacing w:val="-3"/>
        </w:rPr>
        <w:t xml:space="preserve"> </w:t>
      </w:r>
      <w:r>
        <w:t>Kualitas</w:t>
      </w:r>
      <w:r>
        <w:rPr>
          <w:spacing w:val="-6"/>
        </w:rPr>
        <w:t xml:space="preserve"> </w:t>
      </w:r>
      <w:r>
        <w:t>Tidur</w:t>
      </w:r>
      <w:r>
        <w:rPr>
          <w:spacing w:val="-3"/>
        </w:rPr>
        <w:t xml:space="preserve"> </w:t>
      </w:r>
      <w:r>
        <w:rPr>
          <w:spacing w:val="-2"/>
        </w:rPr>
        <w:t>Responden</w:t>
      </w:r>
    </w:p>
    <w:p w:rsidR="008813D0" w:rsidRDefault="00E700AC">
      <w:pPr>
        <w:pStyle w:val="BodyText"/>
        <w:ind w:left="1276" w:right="563" w:firstLine="568"/>
      </w:pPr>
      <w:r>
        <w:t>Hasil penelitian didapatkan data bahwa dari 94 lansia yang menjadi responden sabagian besar dari rep</w:t>
      </w:r>
      <w:r>
        <w:t>onden 55 lansia atau (58.5%) tercatat memiliki</w:t>
      </w:r>
      <w:r>
        <w:rPr>
          <w:spacing w:val="-5"/>
        </w:rPr>
        <w:t xml:space="preserve"> </w:t>
      </w:r>
      <w:r>
        <w:t>kualitas</w:t>
      </w:r>
      <w:r>
        <w:rPr>
          <w:spacing w:val="-7"/>
        </w:rPr>
        <w:t xml:space="preserve"> </w:t>
      </w:r>
      <w:r>
        <w:t>tidur</w:t>
      </w:r>
      <w:r>
        <w:rPr>
          <w:spacing w:val="-5"/>
        </w:rPr>
        <w:t xml:space="preserve"> </w:t>
      </w:r>
      <w:r>
        <w:t>baik</w:t>
      </w:r>
      <w:r>
        <w:rPr>
          <w:spacing w:val="-6"/>
        </w:rPr>
        <w:t xml:space="preserve"> </w:t>
      </w:r>
      <w:r>
        <w:t>dan</w:t>
      </w:r>
      <w:r>
        <w:rPr>
          <w:spacing w:val="-6"/>
        </w:rPr>
        <w:t xml:space="preserve"> </w:t>
      </w:r>
      <w:r>
        <w:t>hampir</w:t>
      </w:r>
      <w:r>
        <w:rPr>
          <w:spacing w:val="-5"/>
        </w:rPr>
        <w:t xml:space="preserve"> </w:t>
      </w:r>
      <w:r>
        <w:t>setengah</w:t>
      </w:r>
      <w:r>
        <w:rPr>
          <w:spacing w:val="-6"/>
        </w:rPr>
        <w:t xml:space="preserve"> </w:t>
      </w:r>
      <w:r>
        <w:t>dari</w:t>
      </w:r>
      <w:r>
        <w:rPr>
          <w:spacing w:val="-4"/>
        </w:rPr>
        <w:t xml:space="preserve"> </w:t>
      </w:r>
      <w:r>
        <w:t>responden</w:t>
      </w:r>
      <w:r>
        <w:rPr>
          <w:spacing w:val="-6"/>
        </w:rPr>
        <w:t xml:space="preserve"> </w:t>
      </w:r>
      <w:r>
        <w:t>39</w:t>
      </w:r>
      <w:r>
        <w:rPr>
          <w:spacing w:val="-6"/>
        </w:rPr>
        <w:t xml:space="preserve"> </w:t>
      </w:r>
      <w:r>
        <w:t>sisanya atau</w:t>
      </w:r>
      <w:r>
        <w:rPr>
          <w:spacing w:val="-15"/>
        </w:rPr>
        <w:t xml:space="preserve"> </w:t>
      </w:r>
      <w:r>
        <w:t>(41,5%)</w:t>
      </w:r>
      <w:r>
        <w:rPr>
          <w:spacing w:val="-15"/>
        </w:rPr>
        <w:t xml:space="preserve"> </w:t>
      </w:r>
      <w:r>
        <w:t>memiliki</w:t>
      </w:r>
      <w:r>
        <w:rPr>
          <w:spacing w:val="-15"/>
        </w:rPr>
        <w:t xml:space="preserve"> </w:t>
      </w:r>
      <w:r>
        <w:t>kualitas</w:t>
      </w:r>
      <w:r>
        <w:rPr>
          <w:spacing w:val="-15"/>
        </w:rPr>
        <w:t xml:space="preserve"> </w:t>
      </w:r>
      <w:r>
        <w:t>tidur</w:t>
      </w:r>
      <w:r>
        <w:rPr>
          <w:spacing w:val="-15"/>
        </w:rPr>
        <w:t xml:space="preserve"> </w:t>
      </w:r>
      <w:r>
        <w:t>buruk.</w:t>
      </w:r>
      <w:r>
        <w:rPr>
          <w:spacing w:val="-15"/>
        </w:rPr>
        <w:t xml:space="preserve"> </w:t>
      </w:r>
      <w:r>
        <w:t>Hal</w:t>
      </w:r>
      <w:r>
        <w:rPr>
          <w:spacing w:val="-15"/>
        </w:rPr>
        <w:t xml:space="preserve"> </w:t>
      </w:r>
      <w:r>
        <w:t>ini</w:t>
      </w:r>
      <w:r>
        <w:rPr>
          <w:spacing w:val="-15"/>
        </w:rPr>
        <w:t xml:space="preserve"> </w:t>
      </w:r>
      <w:r>
        <w:t>sejalan</w:t>
      </w:r>
      <w:r>
        <w:rPr>
          <w:spacing w:val="-15"/>
        </w:rPr>
        <w:t xml:space="preserve"> </w:t>
      </w:r>
      <w:r>
        <w:t>dengan</w:t>
      </w:r>
      <w:r>
        <w:rPr>
          <w:spacing w:val="-15"/>
        </w:rPr>
        <w:t xml:space="preserve"> </w:t>
      </w:r>
      <w:r>
        <w:t>penelitian oleh</w:t>
      </w:r>
      <w:r>
        <w:rPr>
          <w:spacing w:val="-5"/>
        </w:rPr>
        <w:t xml:space="preserve"> </w:t>
      </w:r>
      <w:r>
        <w:t>Fitria</w:t>
      </w:r>
      <w:r>
        <w:rPr>
          <w:spacing w:val="-4"/>
        </w:rPr>
        <w:t xml:space="preserve"> </w:t>
      </w:r>
      <w:r>
        <w:t>&amp;</w:t>
      </w:r>
      <w:r>
        <w:rPr>
          <w:spacing w:val="-5"/>
        </w:rPr>
        <w:t xml:space="preserve"> </w:t>
      </w:r>
      <w:r>
        <w:t>Aisyah</w:t>
      </w:r>
      <w:r>
        <w:rPr>
          <w:spacing w:val="-3"/>
        </w:rPr>
        <w:t xml:space="preserve"> </w:t>
      </w:r>
      <w:r>
        <w:t>(2020)</w:t>
      </w:r>
      <w:r>
        <w:rPr>
          <w:spacing w:val="-5"/>
        </w:rPr>
        <w:t xml:space="preserve"> </w:t>
      </w:r>
      <w:r>
        <w:t>di</w:t>
      </w:r>
      <w:r>
        <w:rPr>
          <w:spacing w:val="-5"/>
        </w:rPr>
        <w:t xml:space="preserve"> </w:t>
      </w:r>
      <w:r>
        <w:t>Desa</w:t>
      </w:r>
      <w:r>
        <w:rPr>
          <w:spacing w:val="-4"/>
        </w:rPr>
        <w:t xml:space="preserve"> </w:t>
      </w:r>
      <w:r>
        <w:t>Babah</w:t>
      </w:r>
      <w:r>
        <w:rPr>
          <w:spacing w:val="-5"/>
        </w:rPr>
        <w:t xml:space="preserve"> </w:t>
      </w:r>
      <w:r>
        <w:t>Dua</w:t>
      </w:r>
      <w:r>
        <w:rPr>
          <w:spacing w:val="-4"/>
        </w:rPr>
        <w:t xml:space="preserve"> </w:t>
      </w:r>
      <w:r>
        <w:t>yang</w:t>
      </w:r>
      <w:r>
        <w:rPr>
          <w:spacing w:val="-9"/>
        </w:rPr>
        <w:t xml:space="preserve"> </w:t>
      </w:r>
      <w:r>
        <w:t>menyatakan</w:t>
      </w:r>
      <w:r>
        <w:rPr>
          <w:spacing w:val="-5"/>
        </w:rPr>
        <w:t xml:space="preserve"> </w:t>
      </w:r>
      <w:r>
        <w:t>sebagian besar dari responden 29 (61,7%) memiliki kualitas tidur baik dan sebagian kecil dari responden 18 (38,3%) memiliki kualitas tidur buruk. Data yang peneliti</w:t>
      </w:r>
      <w:r>
        <w:rPr>
          <w:spacing w:val="-12"/>
        </w:rPr>
        <w:t xml:space="preserve"> </w:t>
      </w:r>
      <w:r>
        <w:t>dapatkan</w:t>
      </w:r>
      <w:r>
        <w:rPr>
          <w:spacing w:val="-13"/>
        </w:rPr>
        <w:t xml:space="preserve"> </w:t>
      </w:r>
      <w:r>
        <w:t>hampir</w:t>
      </w:r>
      <w:r>
        <w:rPr>
          <w:spacing w:val="-13"/>
        </w:rPr>
        <w:t xml:space="preserve"> </w:t>
      </w:r>
      <w:r>
        <w:t>setengah</w:t>
      </w:r>
      <w:r>
        <w:rPr>
          <w:spacing w:val="-13"/>
        </w:rPr>
        <w:t xml:space="preserve"> </w:t>
      </w:r>
      <w:r>
        <w:t>dari</w:t>
      </w:r>
      <w:r>
        <w:rPr>
          <w:spacing w:val="-12"/>
        </w:rPr>
        <w:t xml:space="preserve"> </w:t>
      </w:r>
      <w:r>
        <w:t>responden</w:t>
      </w:r>
      <w:r>
        <w:rPr>
          <w:spacing w:val="-13"/>
        </w:rPr>
        <w:t xml:space="preserve"> </w:t>
      </w:r>
      <w:r>
        <w:t>(45,7%)</w:t>
      </w:r>
      <w:r>
        <w:rPr>
          <w:spacing w:val="-13"/>
        </w:rPr>
        <w:t xml:space="preserve"> </w:t>
      </w:r>
      <w:r>
        <w:t>responden</w:t>
      </w:r>
      <w:r>
        <w:rPr>
          <w:spacing w:val="-13"/>
        </w:rPr>
        <w:t xml:space="preserve"> </w:t>
      </w:r>
      <w:r>
        <w:t>sering terbangun dimalam hari/din</w:t>
      </w:r>
      <w:r>
        <w:t>i hari, faktor ini disebabkan oleh keinginan untuk</w:t>
      </w:r>
      <w:r>
        <w:rPr>
          <w:spacing w:val="-13"/>
        </w:rPr>
        <w:t xml:space="preserve"> </w:t>
      </w:r>
      <w:r>
        <w:t>berkemih</w:t>
      </w:r>
      <w:r>
        <w:rPr>
          <w:spacing w:val="-12"/>
        </w:rPr>
        <w:t xml:space="preserve"> </w:t>
      </w:r>
      <w:r>
        <w:t>di</w:t>
      </w:r>
      <w:r>
        <w:rPr>
          <w:spacing w:val="-11"/>
        </w:rPr>
        <w:t xml:space="preserve"> </w:t>
      </w:r>
      <w:r>
        <w:t>malam</w:t>
      </w:r>
      <w:r>
        <w:rPr>
          <w:spacing w:val="-11"/>
        </w:rPr>
        <w:t xml:space="preserve"> </w:t>
      </w:r>
      <w:r>
        <w:t>hari</w:t>
      </w:r>
      <w:r>
        <w:rPr>
          <w:spacing w:val="-12"/>
        </w:rPr>
        <w:t xml:space="preserve"> </w:t>
      </w:r>
      <w:r>
        <w:t>(53,2%).</w:t>
      </w:r>
      <w:r>
        <w:rPr>
          <w:spacing w:val="-12"/>
        </w:rPr>
        <w:t xml:space="preserve"> </w:t>
      </w:r>
      <w:r>
        <w:t>Penelitian</w:t>
      </w:r>
      <w:r>
        <w:rPr>
          <w:spacing w:val="-12"/>
        </w:rPr>
        <w:t xml:space="preserve"> </w:t>
      </w:r>
      <w:r>
        <w:t>yang</w:t>
      </w:r>
      <w:r>
        <w:rPr>
          <w:spacing w:val="-15"/>
        </w:rPr>
        <w:t xml:space="preserve"> </w:t>
      </w:r>
      <w:r>
        <w:t>dilakukan</w:t>
      </w:r>
      <w:r>
        <w:rPr>
          <w:spacing w:val="-12"/>
        </w:rPr>
        <w:t xml:space="preserve"> </w:t>
      </w:r>
      <w:r>
        <w:t>oleh</w:t>
      </w:r>
      <w:r>
        <w:rPr>
          <w:spacing w:val="-12"/>
        </w:rPr>
        <w:t xml:space="preserve"> </w:t>
      </w:r>
      <w:r>
        <w:t>Ulfa (2019) menyatakan bahwa hampir seluruh dari responden (88,5%) terbangun</w:t>
      </w:r>
      <w:r>
        <w:rPr>
          <w:spacing w:val="-15"/>
        </w:rPr>
        <w:t xml:space="preserve"> </w:t>
      </w:r>
      <w:r>
        <w:t>dimalam</w:t>
      </w:r>
      <w:r>
        <w:rPr>
          <w:spacing w:val="-15"/>
        </w:rPr>
        <w:t xml:space="preserve"> </w:t>
      </w:r>
      <w:r>
        <w:t>hari</w:t>
      </w:r>
      <w:r>
        <w:rPr>
          <w:spacing w:val="-15"/>
        </w:rPr>
        <w:t xml:space="preserve"> </w:t>
      </w:r>
      <w:r>
        <w:t>karena</w:t>
      </w:r>
      <w:r>
        <w:rPr>
          <w:spacing w:val="-15"/>
        </w:rPr>
        <w:t xml:space="preserve"> </w:t>
      </w:r>
      <w:r>
        <w:t>ingin</w:t>
      </w:r>
      <w:r>
        <w:rPr>
          <w:spacing w:val="-15"/>
        </w:rPr>
        <w:t xml:space="preserve"> </w:t>
      </w:r>
      <w:r>
        <w:t>kekamar</w:t>
      </w:r>
      <w:r>
        <w:rPr>
          <w:spacing w:val="-15"/>
        </w:rPr>
        <w:t xml:space="preserve"> </w:t>
      </w:r>
      <w:r>
        <w:t>mandi.</w:t>
      </w:r>
      <w:r>
        <w:rPr>
          <w:spacing w:val="-15"/>
        </w:rPr>
        <w:t xml:space="preserve"> </w:t>
      </w:r>
      <w:r>
        <w:t>Hal</w:t>
      </w:r>
      <w:r>
        <w:rPr>
          <w:spacing w:val="-15"/>
        </w:rPr>
        <w:t xml:space="preserve"> </w:t>
      </w:r>
      <w:r>
        <w:t>ini</w:t>
      </w:r>
      <w:r>
        <w:rPr>
          <w:spacing w:val="-15"/>
        </w:rPr>
        <w:t xml:space="preserve"> </w:t>
      </w:r>
      <w:r>
        <w:t>sejalan</w:t>
      </w:r>
      <w:r>
        <w:rPr>
          <w:spacing w:val="-15"/>
        </w:rPr>
        <w:t xml:space="preserve"> </w:t>
      </w:r>
      <w:r>
        <w:t>dengan p</w:t>
      </w:r>
      <w:r>
        <w:t>enelitian Ningrum (2019) kepada 33 responden di Unit Pelayanan Sosial Lanjut Usia Pucang</w:t>
      </w:r>
      <w:r>
        <w:rPr>
          <w:spacing w:val="-1"/>
        </w:rPr>
        <w:t xml:space="preserve"> </w:t>
      </w:r>
      <w:r>
        <w:t>Gading</w:t>
      </w:r>
      <w:r>
        <w:rPr>
          <w:spacing w:val="-5"/>
        </w:rPr>
        <w:t xml:space="preserve"> </w:t>
      </w:r>
      <w:r>
        <w:t>Semarang menunjukkan</w:t>
      </w:r>
      <w:r>
        <w:rPr>
          <w:spacing w:val="-1"/>
        </w:rPr>
        <w:t xml:space="preserve"> </w:t>
      </w:r>
      <w:r>
        <w:t>bahwa sebagian</w:t>
      </w:r>
      <w:r>
        <w:rPr>
          <w:spacing w:val="-1"/>
        </w:rPr>
        <w:t xml:space="preserve"> </w:t>
      </w:r>
      <w:r>
        <w:t>besar dari</w:t>
      </w:r>
      <w:r>
        <w:rPr>
          <w:spacing w:val="-7"/>
        </w:rPr>
        <w:t xml:space="preserve"> </w:t>
      </w:r>
      <w:r>
        <w:t>responden</w:t>
      </w:r>
      <w:r>
        <w:rPr>
          <w:spacing w:val="-8"/>
        </w:rPr>
        <w:t xml:space="preserve"> </w:t>
      </w:r>
      <w:r>
        <w:t>(63,6%)</w:t>
      </w:r>
      <w:r>
        <w:rPr>
          <w:spacing w:val="-8"/>
        </w:rPr>
        <w:t xml:space="preserve"> </w:t>
      </w:r>
      <w:r>
        <w:t>mengalami</w:t>
      </w:r>
      <w:r>
        <w:rPr>
          <w:spacing w:val="-10"/>
        </w:rPr>
        <w:t xml:space="preserve"> </w:t>
      </w:r>
      <w:r>
        <w:t>inkontinensia</w:t>
      </w:r>
      <w:r>
        <w:rPr>
          <w:spacing w:val="-7"/>
        </w:rPr>
        <w:t xml:space="preserve"> </w:t>
      </w:r>
      <w:r>
        <w:t>urin</w:t>
      </w:r>
      <w:r>
        <w:rPr>
          <w:spacing w:val="-8"/>
        </w:rPr>
        <w:t xml:space="preserve"> </w:t>
      </w:r>
      <w:r>
        <w:t>berat</w:t>
      </w:r>
      <w:r>
        <w:rPr>
          <w:spacing w:val="-8"/>
        </w:rPr>
        <w:t xml:space="preserve"> </w:t>
      </w:r>
      <w:r>
        <w:t>dan</w:t>
      </w:r>
      <w:r>
        <w:rPr>
          <w:spacing w:val="-8"/>
        </w:rPr>
        <w:t xml:space="preserve"> </w:t>
      </w:r>
      <w:r>
        <w:t>mengalami kualitas tidur yang buruk (63,6%).</w:t>
      </w:r>
    </w:p>
    <w:p w:rsidR="008813D0" w:rsidRDefault="00E700AC">
      <w:pPr>
        <w:pStyle w:val="Heading2"/>
        <w:numPr>
          <w:ilvl w:val="1"/>
          <w:numId w:val="1"/>
        </w:numPr>
        <w:tabs>
          <w:tab w:val="left" w:pos="1277"/>
        </w:tabs>
        <w:spacing w:before="3" w:line="274" w:lineRule="exact"/>
        <w:ind w:left="1277" w:hanging="284"/>
        <w:jc w:val="both"/>
      </w:pPr>
      <w:r>
        <w:t>Gambaran</w:t>
      </w:r>
      <w:r>
        <w:rPr>
          <w:spacing w:val="-5"/>
        </w:rPr>
        <w:t xml:space="preserve"> </w:t>
      </w:r>
      <w:r>
        <w:t>Risiko</w:t>
      </w:r>
      <w:r>
        <w:rPr>
          <w:spacing w:val="-3"/>
        </w:rPr>
        <w:t xml:space="preserve"> </w:t>
      </w:r>
      <w:r>
        <w:t>Jatuh</w:t>
      </w:r>
      <w:r>
        <w:rPr>
          <w:spacing w:val="-3"/>
        </w:rPr>
        <w:t xml:space="preserve"> </w:t>
      </w:r>
      <w:r>
        <w:rPr>
          <w:spacing w:val="-2"/>
        </w:rPr>
        <w:t>Responden</w:t>
      </w:r>
    </w:p>
    <w:p w:rsidR="008813D0" w:rsidRDefault="00E700AC">
      <w:pPr>
        <w:pStyle w:val="BodyText"/>
        <w:ind w:left="1276" w:right="567" w:firstLine="568"/>
      </w:pPr>
      <w:r>
        <w:t>Hasil penilitian didapatkan bahwa dari 94 lansia yang menjadi responden sebagian besar dari responden 70 lansia (74,5%) tidak berisiko jatuh</w:t>
      </w:r>
      <w:r>
        <w:rPr>
          <w:spacing w:val="-8"/>
        </w:rPr>
        <w:t xml:space="preserve"> </w:t>
      </w:r>
      <w:r>
        <w:t>dan</w:t>
      </w:r>
      <w:r>
        <w:rPr>
          <w:spacing w:val="-8"/>
        </w:rPr>
        <w:t xml:space="preserve"> </w:t>
      </w:r>
      <w:r>
        <w:t>sebagian</w:t>
      </w:r>
      <w:r>
        <w:rPr>
          <w:spacing w:val="-8"/>
        </w:rPr>
        <w:t xml:space="preserve"> </w:t>
      </w:r>
      <w:r>
        <w:t>kecil</w:t>
      </w:r>
      <w:r>
        <w:rPr>
          <w:spacing w:val="-7"/>
        </w:rPr>
        <w:t xml:space="preserve"> </w:t>
      </w:r>
      <w:r>
        <w:t>dari</w:t>
      </w:r>
      <w:r>
        <w:rPr>
          <w:spacing w:val="-7"/>
        </w:rPr>
        <w:t xml:space="preserve"> </w:t>
      </w:r>
      <w:r>
        <w:t>rsponden</w:t>
      </w:r>
      <w:r>
        <w:rPr>
          <w:spacing w:val="-8"/>
        </w:rPr>
        <w:t xml:space="preserve"> </w:t>
      </w:r>
      <w:r>
        <w:t>24</w:t>
      </w:r>
      <w:r>
        <w:rPr>
          <w:spacing w:val="-12"/>
        </w:rPr>
        <w:t xml:space="preserve"> </w:t>
      </w:r>
      <w:r>
        <w:t>lansia</w:t>
      </w:r>
      <w:r>
        <w:rPr>
          <w:spacing w:val="-6"/>
        </w:rPr>
        <w:t xml:space="preserve"> </w:t>
      </w:r>
      <w:r>
        <w:t>(25,5%)</w:t>
      </w:r>
      <w:r>
        <w:rPr>
          <w:spacing w:val="-7"/>
        </w:rPr>
        <w:t xml:space="preserve"> </w:t>
      </w:r>
      <w:r>
        <w:t>berisiko</w:t>
      </w:r>
      <w:r>
        <w:rPr>
          <w:spacing w:val="-11"/>
        </w:rPr>
        <w:t xml:space="preserve"> </w:t>
      </w:r>
      <w:r>
        <w:t>jatuh.</w:t>
      </w:r>
      <w:r>
        <w:rPr>
          <w:spacing w:val="-11"/>
        </w:rPr>
        <w:t xml:space="preserve"> </w:t>
      </w:r>
      <w:r>
        <w:t>Hal ini sejalan dengan pe</w:t>
      </w:r>
      <w:r>
        <w:t>nelitian</w:t>
      </w:r>
      <w:r>
        <w:rPr>
          <w:spacing w:val="40"/>
        </w:rPr>
        <w:t xml:space="preserve"> </w:t>
      </w:r>
      <w:r>
        <w:t>S. Kholifah, Aini, Rasni, Susanto, &amp; Dewi (2021) di UPT PSTW Bondowoso yang menunjukkan hampir seluruh dari responden</w:t>
      </w:r>
      <w:r>
        <w:rPr>
          <w:spacing w:val="-11"/>
        </w:rPr>
        <w:t xml:space="preserve"> </w:t>
      </w:r>
      <w:r>
        <w:t>36</w:t>
      </w:r>
      <w:r>
        <w:rPr>
          <w:spacing w:val="-11"/>
        </w:rPr>
        <w:t xml:space="preserve"> </w:t>
      </w:r>
      <w:r>
        <w:t>(76,6%)</w:t>
      </w:r>
      <w:r>
        <w:rPr>
          <w:spacing w:val="-11"/>
        </w:rPr>
        <w:t xml:space="preserve"> </w:t>
      </w:r>
      <w:r>
        <w:t>tidak</w:t>
      </w:r>
      <w:r>
        <w:rPr>
          <w:spacing w:val="-11"/>
        </w:rPr>
        <w:t xml:space="preserve"> </w:t>
      </w:r>
      <w:r>
        <w:t>berisiko</w:t>
      </w:r>
      <w:r>
        <w:rPr>
          <w:spacing w:val="-11"/>
        </w:rPr>
        <w:t xml:space="preserve"> </w:t>
      </w:r>
      <w:r>
        <w:t>jatuh</w:t>
      </w:r>
      <w:r>
        <w:rPr>
          <w:spacing w:val="-15"/>
        </w:rPr>
        <w:t xml:space="preserve"> </w:t>
      </w:r>
      <w:r>
        <w:t>dan</w:t>
      </w:r>
      <w:r>
        <w:rPr>
          <w:spacing w:val="-11"/>
        </w:rPr>
        <w:t xml:space="preserve"> </w:t>
      </w:r>
      <w:r>
        <w:t>sangat</w:t>
      </w:r>
      <w:r>
        <w:rPr>
          <w:spacing w:val="-10"/>
        </w:rPr>
        <w:t xml:space="preserve"> </w:t>
      </w:r>
      <w:r>
        <w:t>sedikit</w:t>
      </w:r>
      <w:r>
        <w:rPr>
          <w:spacing w:val="-10"/>
        </w:rPr>
        <w:t xml:space="preserve"> </w:t>
      </w:r>
      <w:r>
        <w:t>dari</w:t>
      </w:r>
      <w:r>
        <w:rPr>
          <w:spacing w:val="-10"/>
        </w:rPr>
        <w:t xml:space="preserve"> </w:t>
      </w:r>
      <w:r>
        <w:t>responden 11</w:t>
      </w:r>
      <w:r>
        <w:rPr>
          <w:spacing w:val="-15"/>
        </w:rPr>
        <w:t xml:space="preserve"> </w:t>
      </w:r>
      <w:r>
        <w:t>(23,4%)</w:t>
      </w:r>
      <w:r>
        <w:rPr>
          <w:spacing w:val="-15"/>
        </w:rPr>
        <w:t xml:space="preserve"> </w:t>
      </w:r>
      <w:r>
        <w:t>berisiko</w:t>
      </w:r>
      <w:r>
        <w:rPr>
          <w:spacing w:val="-15"/>
        </w:rPr>
        <w:t xml:space="preserve"> </w:t>
      </w:r>
      <w:r>
        <w:t>jatuh.</w:t>
      </w:r>
      <w:r>
        <w:rPr>
          <w:spacing w:val="-15"/>
        </w:rPr>
        <w:t xml:space="preserve"> </w:t>
      </w:r>
      <w:r>
        <w:t>Data</w:t>
      </w:r>
      <w:r>
        <w:rPr>
          <w:spacing w:val="-10"/>
        </w:rPr>
        <w:t xml:space="preserve"> </w:t>
      </w:r>
      <w:r>
        <w:t>yang</w:t>
      </w:r>
      <w:r>
        <w:rPr>
          <w:spacing w:val="-15"/>
        </w:rPr>
        <w:t xml:space="preserve"> </w:t>
      </w:r>
      <w:r>
        <w:t>peneliti</w:t>
      </w:r>
      <w:r>
        <w:rPr>
          <w:spacing w:val="-15"/>
        </w:rPr>
        <w:t xml:space="preserve"> </w:t>
      </w:r>
      <w:r>
        <w:t>dapatkan</w:t>
      </w:r>
      <w:r>
        <w:rPr>
          <w:spacing w:val="-15"/>
        </w:rPr>
        <w:t xml:space="preserve"> </w:t>
      </w:r>
      <w:r>
        <w:t>hampir</w:t>
      </w:r>
      <w:r>
        <w:rPr>
          <w:spacing w:val="-15"/>
        </w:rPr>
        <w:t xml:space="preserve"> </w:t>
      </w:r>
      <w:r>
        <w:t>s</w:t>
      </w:r>
      <w:r>
        <w:t>etengah</w:t>
      </w:r>
      <w:r>
        <w:rPr>
          <w:spacing w:val="-15"/>
        </w:rPr>
        <w:t xml:space="preserve"> </w:t>
      </w:r>
      <w:r>
        <w:t>dari responden 46 (48,9%)</w:t>
      </w:r>
      <w:r>
        <w:rPr>
          <w:spacing w:val="-1"/>
        </w:rPr>
        <w:t xml:space="preserve"> </w:t>
      </w:r>
      <w:r>
        <w:t>memiliki lebih dari 1 riwayat penyakit yang</w:t>
      </w:r>
      <w:r>
        <w:rPr>
          <w:spacing w:val="-1"/>
        </w:rPr>
        <w:t xml:space="preserve"> </w:t>
      </w:r>
      <w:r>
        <w:t>dimana inilah yang menjadi faktor penyebab lansia terjatuh. Penelitian yang dilakukan</w:t>
      </w:r>
      <w:r>
        <w:rPr>
          <w:spacing w:val="-5"/>
        </w:rPr>
        <w:t xml:space="preserve"> </w:t>
      </w:r>
      <w:r>
        <w:t>oleh</w:t>
      </w:r>
      <w:r>
        <w:rPr>
          <w:spacing w:val="-2"/>
        </w:rPr>
        <w:t xml:space="preserve"> </w:t>
      </w:r>
      <w:r>
        <w:t>Ulfa (2019) di Panti Sosial</w:t>
      </w:r>
      <w:r>
        <w:rPr>
          <w:spacing w:val="-3"/>
        </w:rPr>
        <w:t xml:space="preserve"> </w:t>
      </w:r>
      <w:r>
        <w:t>Tresna Werdha</w:t>
      </w:r>
      <w:r>
        <w:rPr>
          <w:spacing w:val="-3"/>
        </w:rPr>
        <w:t xml:space="preserve"> </w:t>
      </w:r>
      <w:r>
        <w:t>Wilayah</w:t>
      </w:r>
      <w:r>
        <w:rPr>
          <w:spacing w:val="-1"/>
        </w:rPr>
        <w:t xml:space="preserve"> </w:t>
      </w:r>
      <w:r>
        <w:t xml:space="preserve">Jakarta hampir seluruh dari responden 86 (82,7%) memiliki lebih dari 1 riwayat </w:t>
      </w:r>
      <w:r>
        <w:rPr>
          <w:spacing w:val="-2"/>
        </w:rPr>
        <w:t>penyakit.</w:t>
      </w:r>
    </w:p>
    <w:p w:rsidR="008813D0" w:rsidRDefault="00E700AC">
      <w:pPr>
        <w:pStyle w:val="Heading2"/>
        <w:numPr>
          <w:ilvl w:val="1"/>
          <w:numId w:val="1"/>
        </w:numPr>
        <w:tabs>
          <w:tab w:val="left" w:pos="1277"/>
        </w:tabs>
        <w:spacing w:before="4" w:line="274" w:lineRule="exact"/>
        <w:ind w:left="1277" w:hanging="284"/>
        <w:jc w:val="both"/>
      </w:pPr>
      <w:r>
        <w:t>Hubungan</w:t>
      </w:r>
      <w:r>
        <w:rPr>
          <w:spacing w:val="-7"/>
        </w:rPr>
        <w:t xml:space="preserve"> </w:t>
      </w:r>
      <w:r>
        <w:t>Kualitas</w:t>
      </w:r>
      <w:r>
        <w:rPr>
          <w:spacing w:val="-5"/>
        </w:rPr>
        <w:t xml:space="preserve"> </w:t>
      </w:r>
      <w:r>
        <w:t>Tidur</w:t>
      </w:r>
      <w:r>
        <w:rPr>
          <w:spacing w:val="2"/>
        </w:rPr>
        <w:t xml:space="preserve"> </w:t>
      </w:r>
      <w:r>
        <w:t>dengan</w:t>
      </w:r>
      <w:r>
        <w:rPr>
          <w:spacing w:val="-5"/>
        </w:rPr>
        <w:t xml:space="preserve"> </w:t>
      </w:r>
      <w:r>
        <w:t>Risiko</w:t>
      </w:r>
      <w:r>
        <w:rPr>
          <w:spacing w:val="-8"/>
        </w:rPr>
        <w:t xml:space="preserve"> </w:t>
      </w:r>
      <w:r>
        <w:t>Jatuh</w:t>
      </w:r>
      <w:r>
        <w:rPr>
          <w:spacing w:val="-4"/>
        </w:rPr>
        <w:t xml:space="preserve"> </w:t>
      </w:r>
      <w:r>
        <w:rPr>
          <w:spacing w:val="-2"/>
        </w:rPr>
        <w:t>Responden</w:t>
      </w:r>
    </w:p>
    <w:p w:rsidR="008813D0" w:rsidRDefault="00E700AC">
      <w:pPr>
        <w:pStyle w:val="BodyText"/>
        <w:ind w:left="1276" w:right="562" w:firstLine="568"/>
      </w:pPr>
      <w:r>
        <w:t xml:space="preserve">Hasil analisis data menggunakan uji </w:t>
      </w:r>
      <w:r>
        <w:rPr>
          <w:i/>
        </w:rPr>
        <w:t xml:space="preserve">chi-square </w:t>
      </w:r>
      <w:r>
        <w:t xml:space="preserve">pada tabel 5.6 didapatkan nilai </w:t>
      </w:r>
      <w:r>
        <w:rPr>
          <w:i/>
        </w:rPr>
        <w:t xml:space="preserve">p value </w:t>
      </w:r>
      <w:r>
        <w:t>0,004 &lt;</w:t>
      </w:r>
      <w:r>
        <w:t xml:space="preserve"> (kurang dari) dari 0,05 dan </w:t>
      </w:r>
      <w:r>
        <w:rPr>
          <w:i/>
        </w:rPr>
        <w:t xml:space="preserve">Odd Rasio </w:t>
      </w:r>
      <w:r>
        <w:t>4.087, artinya ada hubungan yang signifikan antara kualitas tidur dengan risiko jatuh pada lansia di Desa Bojong Kecamatan Karangtengah Kabupaten Cianjur dan hubungan keeratannya responden yang memiliki kualitas tidur</w:t>
      </w:r>
      <w:r>
        <w:t xml:space="preserve"> yang buruk maka berisiko mengalami jatuh 4.087 kali lebih besar</w:t>
      </w:r>
      <w:r>
        <w:rPr>
          <w:spacing w:val="10"/>
        </w:rPr>
        <w:t xml:space="preserve"> </w:t>
      </w:r>
      <w:r>
        <w:t>dibandingkan</w:t>
      </w:r>
      <w:r>
        <w:rPr>
          <w:spacing w:val="12"/>
        </w:rPr>
        <w:t xml:space="preserve"> </w:t>
      </w:r>
      <w:r>
        <w:t>dengan</w:t>
      </w:r>
      <w:r>
        <w:rPr>
          <w:spacing w:val="13"/>
        </w:rPr>
        <w:t xml:space="preserve"> </w:t>
      </w:r>
      <w:r>
        <w:t>lansia</w:t>
      </w:r>
      <w:r>
        <w:rPr>
          <w:spacing w:val="14"/>
        </w:rPr>
        <w:t xml:space="preserve"> </w:t>
      </w:r>
      <w:r>
        <w:t>yang</w:t>
      </w:r>
      <w:r>
        <w:rPr>
          <w:spacing w:val="13"/>
        </w:rPr>
        <w:t xml:space="preserve"> </w:t>
      </w:r>
      <w:r>
        <w:t>memiliki</w:t>
      </w:r>
      <w:r>
        <w:rPr>
          <w:spacing w:val="13"/>
        </w:rPr>
        <w:t xml:space="preserve"> </w:t>
      </w:r>
      <w:r>
        <w:t>kualitas</w:t>
      </w:r>
      <w:r>
        <w:rPr>
          <w:spacing w:val="11"/>
        </w:rPr>
        <w:t xml:space="preserve"> </w:t>
      </w:r>
      <w:r>
        <w:t>tidur</w:t>
      </w:r>
      <w:r>
        <w:rPr>
          <w:spacing w:val="13"/>
        </w:rPr>
        <w:t xml:space="preserve"> </w:t>
      </w:r>
      <w:r>
        <w:t>yang</w:t>
      </w:r>
      <w:r>
        <w:rPr>
          <w:spacing w:val="9"/>
        </w:rPr>
        <w:t xml:space="preserve"> </w:t>
      </w:r>
      <w:r>
        <w:rPr>
          <w:spacing w:val="-2"/>
        </w:rPr>
        <w:t>baik.</w:t>
      </w:r>
    </w:p>
    <w:p w:rsidR="008813D0" w:rsidRDefault="00E700AC">
      <w:pPr>
        <w:pStyle w:val="BodyText"/>
        <w:spacing w:before="60"/>
        <w:ind w:left="1276" w:right="562"/>
      </w:pPr>
      <w:r>
        <w:t>Hasil</w:t>
      </w:r>
      <w:r>
        <w:rPr>
          <w:spacing w:val="-4"/>
        </w:rPr>
        <w:t xml:space="preserve"> </w:t>
      </w:r>
      <w:r>
        <w:t>penelitian</w:t>
      </w:r>
      <w:r>
        <w:rPr>
          <w:spacing w:val="-4"/>
        </w:rPr>
        <w:t xml:space="preserve"> </w:t>
      </w:r>
      <w:r>
        <w:t>ini</w:t>
      </w:r>
      <w:r>
        <w:rPr>
          <w:spacing w:val="-4"/>
        </w:rPr>
        <w:t xml:space="preserve"> </w:t>
      </w:r>
      <w:r>
        <w:t>sejalan</w:t>
      </w:r>
      <w:r>
        <w:rPr>
          <w:spacing w:val="-4"/>
        </w:rPr>
        <w:t xml:space="preserve"> </w:t>
      </w:r>
      <w:r>
        <w:t>dengan</w:t>
      </w:r>
      <w:r>
        <w:rPr>
          <w:spacing w:val="-4"/>
        </w:rPr>
        <w:t xml:space="preserve"> </w:t>
      </w:r>
      <w:r>
        <w:t>penelitian</w:t>
      </w:r>
      <w:r>
        <w:rPr>
          <w:spacing w:val="-1"/>
        </w:rPr>
        <w:t xml:space="preserve"> </w:t>
      </w:r>
      <w:r>
        <w:t>yang</w:t>
      </w:r>
      <w:r>
        <w:rPr>
          <w:spacing w:val="-8"/>
        </w:rPr>
        <w:t xml:space="preserve"> </w:t>
      </w:r>
      <w:r>
        <w:t>dilakukan</w:t>
      </w:r>
      <w:r>
        <w:rPr>
          <w:spacing w:val="-4"/>
        </w:rPr>
        <w:t xml:space="preserve"> </w:t>
      </w:r>
      <w:r>
        <w:t>oleh Mashudi (2020) mengenai hubungan kualit</w:t>
      </w:r>
      <w:r>
        <w:t>as</w:t>
      </w:r>
      <w:r>
        <w:rPr>
          <w:spacing w:val="-1"/>
        </w:rPr>
        <w:t xml:space="preserve"> </w:t>
      </w:r>
      <w:r>
        <w:t>tidur</w:t>
      </w:r>
      <w:r>
        <w:rPr>
          <w:spacing w:val="-3"/>
        </w:rPr>
        <w:t xml:space="preserve"> </w:t>
      </w:r>
      <w:r>
        <w:t xml:space="preserve">dan tingkat kemandirian Activity of daily living dengan risiko jatuh pada lansia di Puskesmas Simpang IV Sipin Kota Jambi terhadap 95 lansia, diperoleh nilai </w:t>
      </w:r>
      <w:r>
        <w:rPr>
          <w:i/>
        </w:rPr>
        <w:t xml:space="preserve">p value </w:t>
      </w:r>
      <w:r>
        <w:t>sebesar 0,000 yang</w:t>
      </w:r>
      <w:r>
        <w:rPr>
          <w:spacing w:val="-15"/>
        </w:rPr>
        <w:t xml:space="preserve"> </w:t>
      </w:r>
      <w:r>
        <w:t>artinya</w:t>
      </w:r>
      <w:r>
        <w:rPr>
          <w:spacing w:val="-8"/>
        </w:rPr>
        <w:t xml:space="preserve"> </w:t>
      </w:r>
      <w:r>
        <w:t>terdapat</w:t>
      </w:r>
      <w:r>
        <w:rPr>
          <w:spacing w:val="-9"/>
        </w:rPr>
        <w:t xml:space="preserve"> </w:t>
      </w:r>
      <w:r>
        <w:t>hubungan</w:t>
      </w:r>
      <w:r>
        <w:rPr>
          <w:spacing w:val="-11"/>
        </w:rPr>
        <w:t xml:space="preserve"> </w:t>
      </w:r>
      <w:r>
        <w:t>yang</w:t>
      </w:r>
      <w:r>
        <w:rPr>
          <w:spacing w:val="-15"/>
        </w:rPr>
        <w:t xml:space="preserve"> </w:t>
      </w:r>
      <w:r>
        <w:t>signifikan</w:t>
      </w:r>
      <w:r>
        <w:rPr>
          <w:spacing w:val="-11"/>
        </w:rPr>
        <w:t xml:space="preserve"> </w:t>
      </w:r>
      <w:r>
        <w:t>antara</w:t>
      </w:r>
      <w:r>
        <w:rPr>
          <w:spacing w:val="-10"/>
        </w:rPr>
        <w:t xml:space="preserve"> </w:t>
      </w:r>
      <w:r>
        <w:t>kualitas</w:t>
      </w:r>
      <w:r>
        <w:rPr>
          <w:spacing w:val="-13"/>
        </w:rPr>
        <w:t xml:space="preserve"> </w:t>
      </w:r>
      <w:r>
        <w:t>tidur</w:t>
      </w:r>
      <w:r>
        <w:rPr>
          <w:spacing w:val="-11"/>
        </w:rPr>
        <w:t xml:space="preserve"> </w:t>
      </w:r>
      <w:r>
        <w:t>dengan risiko jatuh pada responden dimana lansia yang mengalami kualitas tidur buruk berisiko mengalami jatuh 4,5 kali lebih besar dibandingkan dengan lansia memiliki kualitas tidur yang baik.</w:t>
      </w:r>
    </w:p>
    <w:p w:rsidR="008813D0" w:rsidRDefault="00E700AC">
      <w:pPr>
        <w:pStyle w:val="BodyText"/>
        <w:spacing w:before="1"/>
        <w:ind w:left="1276" w:right="562" w:firstLine="568"/>
      </w:pPr>
      <w:r>
        <w:t>Sebagian besar durasi tidur lansia di Desa Bojong Kecamat</w:t>
      </w:r>
      <w:r>
        <w:t>an Karangtengah Kabupaten Cianjur</w:t>
      </w:r>
      <w:r>
        <w:rPr>
          <w:spacing w:val="40"/>
        </w:rPr>
        <w:t xml:space="preserve"> </w:t>
      </w:r>
      <w:r>
        <w:t>adalah lebih dari 7 jam hal ini sesuai dengan rekomendasi Kemenkes RI (2018) dimana durasi tidur yang cukup untuk</w:t>
      </w:r>
      <w:r>
        <w:rPr>
          <w:spacing w:val="-10"/>
        </w:rPr>
        <w:t xml:space="preserve"> </w:t>
      </w:r>
      <w:r>
        <w:t>lansia</w:t>
      </w:r>
      <w:r>
        <w:rPr>
          <w:spacing w:val="-9"/>
        </w:rPr>
        <w:t xml:space="preserve"> </w:t>
      </w:r>
      <w:r>
        <w:t>yaitu</w:t>
      </w:r>
      <w:r>
        <w:rPr>
          <w:spacing w:val="-10"/>
        </w:rPr>
        <w:t xml:space="preserve"> </w:t>
      </w:r>
      <w:r>
        <w:t>setidaknya</w:t>
      </w:r>
      <w:r>
        <w:rPr>
          <w:spacing w:val="-9"/>
        </w:rPr>
        <w:t xml:space="preserve"> </w:t>
      </w:r>
      <w:r>
        <w:t>6-7</w:t>
      </w:r>
      <w:r>
        <w:rPr>
          <w:spacing w:val="-10"/>
        </w:rPr>
        <w:t xml:space="preserve"> </w:t>
      </w:r>
      <w:r>
        <w:t>jam</w:t>
      </w:r>
      <w:r>
        <w:rPr>
          <w:spacing w:val="-9"/>
        </w:rPr>
        <w:t xml:space="preserve"> </w:t>
      </w:r>
      <w:r>
        <w:t>perhari.</w:t>
      </w:r>
      <w:r>
        <w:rPr>
          <w:spacing w:val="-10"/>
        </w:rPr>
        <w:t xml:space="preserve"> </w:t>
      </w:r>
      <w:r>
        <w:t>Tidur</w:t>
      </w:r>
      <w:r>
        <w:rPr>
          <w:spacing w:val="-10"/>
        </w:rPr>
        <w:t xml:space="preserve"> </w:t>
      </w:r>
      <w:r>
        <w:t>yang</w:t>
      </w:r>
      <w:r>
        <w:rPr>
          <w:spacing w:val="-14"/>
        </w:rPr>
        <w:t xml:space="preserve"> </w:t>
      </w:r>
      <w:r>
        <w:t>cukup</w:t>
      </w:r>
      <w:r>
        <w:rPr>
          <w:spacing w:val="-10"/>
        </w:rPr>
        <w:t xml:space="preserve"> </w:t>
      </w:r>
      <w:r>
        <w:t>bermanfaat untuk meningkatkan sistem kekebalan tub</w:t>
      </w:r>
      <w:r>
        <w:t>uh, mengendalikan berat badan dan nafsu makan, memperkuat daya ingat, meningkatkan konsentrasi dan produktivitas, meningkatkan suasana hati, menjaga kesehatan jantung, mengurangi stress, mengatur metabolisme dan kadar gula darah, dan memperpanjang</w:t>
      </w:r>
      <w:r>
        <w:rPr>
          <w:spacing w:val="-3"/>
        </w:rPr>
        <w:t xml:space="preserve"> </w:t>
      </w:r>
      <w:r>
        <w:t>usia (Ke</w:t>
      </w:r>
      <w:r>
        <w:t>menkes RI, 2021). Ketika durasi tidur pada lansia tidak</w:t>
      </w:r>
      <w:r>
        <w:rPr>
          <w:spacing w:val="-15"/>
        </w:rPr>
        <w:t xml:space="preserve"> </w:t>
      </w:r>
      <w:r>
        <w:t>tercukupi</w:t>
      </w:r>
      <w:r>
        <w:rPr>
          <w:spacing w:val="-15"/>
        </w:rPr>
        <w:t xml:space="preserve"> </w:t>
      </w:r>
      <w:r>
        <w:t>maka</w:t>
      </w:r>
      <w:r>
        <w:rPr>
          <w:spacing w:val="-13"/>
        </w:rPr>
        <w:t xml:space="preserve"> </w:t>
      </w:r>
      <w:r>
        <w:t>akan</w:t>
      </w:r>
      <w:r>
        <w:rPr>
          <w:spacing w:val="-14"/>
        </w:rPr>
        <w:t xml:space="preserve"> </w:t>
      </w:r>
      <w:r>
        <w:t>menimbulkan</w:t>
      </w:r>
      <w:r>
        <w:rPr>
          <w:spacing w:val="-14"/>
        </w:rPr>
        <w:t xml:space="preserve"> </w:t>
      </w:r>
      <w:r>
        <w:t>gejala</w:t>
      </w:r>
      <w:r>
        <w:rPr>
          <w:spacing w:val="-13"/>
        </w:rPr>
        <w:t xml:space="preserve"> </w:t>
      </w:r>
      <w:r>
        <w:t>kantuk</w:t>
      </w:r>
      <w:r>
        <w:rPr>
          <w:spacing w:val="-14"/>
        </w:rPr>
        <w:t xml:space="preserve"> </w:t>
      </w:r>
      <w:r>
        <w:t>berat</w:t>
      </w:r>
      <w:r>
        <w:rPr>
          <w:spacing w:val="-14"/>
        </w:rPr>
        <w:t xml:space="preserve"> </w:t>
      </w:r>
      <w:r>
        <w:t>yang</w:t>
      </w:r>
      <w:r>
        <w:rPr>
          <w:spacing w:val="-15"/>
        </w:rPr>
        <w:t xml:space="preserve"> </w:t>
      </w:r>
      <w:r>
        <w:t>akibatnya akan menurunkan tingkat konsentrasi dan produktivitas lansia dimana hal ini membuat lansia kurang aktif dan nampak lemah di pagi hari</w:t>
      </w:r>
      <w:r>
        <w:t>, hal inilah yang membuat salah satu faktor yang menyebabkan lansia berisiko untuk terjatuh. Selain itu ada beberapa faktor lain yang mempengaruhi kualitas tidur buruk pada lansia yaitu peneliti mendapatkan data hampir setengah dari responden sering terban</w:t>
      </w:r>
      <w:r>
        <w:t>gun dimalam hari atau dini hari, faktor ini disebabkan oleh keinginan untuk berkemih di malam hari. Penelitian yang dilakukan oleh Ulfa (2019) menyatakan bahwa hampir seluruh dari responden terbangun dimalam hari karena ingin kekamar mandi. Hal ini sejalan</w:t>
      </w:r>
      <w:r>
        <w:t xml:space="preserve"> dengan penelitian Ningrum (2019) kepada 33 responden di Unit Pelayanan Sosial Lanjut Usia Pucang Gading Semarang menunjukkan bahwa sebagian besar dari responden mengalami inkontinensia urin berat dan mengalami kualitas tidur yang buruk.</w:t>
      </w:r>
    </w:p>
    <w:p w:rsidR="008813D0" w:rsidRDefault="00E700AC">
      <w:pPr>
        <w:pStyle w:val="BodyText"/>
        <w:tabs>
          <w:tab w:val="left" w:pos="7130"/>
        </w:tabs>
        <w:spacing w:before="2"/>
        <w:ind w:left="1276" w:right="562" w:firstLine="568"/>
        <w:jc w:val="right"/>
      </w:pPr>
      <w:r>
        <w:t>Gangguan</w:t>
      </w:r>
      <w:r>
        <w:rPr>
          <w:spacing w:val="-11"/>
        </w:rPr>
        <w:t xml:space="preserve"> </w:t>
      </w:r>
      <w:r>
        <w:t>masalah</w:t>
      </w:r>
      <w:r>
        <w:rPr>
          <w:spacing w:val="-11"/>
        </w:rPr>
        <w:t xml:space="preserve"> </w:t>
      </w:r>
      <w:r>
        <w:t>t</w:t>
      </w:r>
      <w:r>
        <w:t>idur</w:t>
      </w:r>
      <w:r>
        <w:rPr>
          <w:spacing w:val="-11"/>
        </w:rPr>
        <w:t xml:space="preserve"> </w:t>
      </w:r>
      <w:r>
        <w:t>yang</w:t>
      </w:r>
      <w:r>
        <w:rPr>
          <w:spacing w:val="-15"/>
        </w:rPr>
        <w:t xml:space="preserve"> </w:t>
      </w:r>
      <w:r>
        <w:t>menyebabkan</w:t>
      </w:r>
      <w:r>
        <w:rPr>
          <w:spacing w:val="-11"/>
        </w:rPr>
        <w:t xml:space="preserve"> </w:t>
      </w:r>
      <w:r>
        <w:t>kualitas</w:t>
      </w:r>
      <w:r>
        <w:rPr>
          <w:spacing w:val="-13"/>
        </w:rPr>
        <w:t xml:space="preserve"> </w:t>
      </w:r>
      <w:r>
        <w:t>tidur</w:t>
      </w:r>
      <w:r>
        <w:rPr>
          <w:spacing w:val="-11"/>
        </w:rPr>
        <w:t xml:space="preserve"> </w:t>
      </w:r>
      <w:r>
        <w:t>buruk</w:t>
      </w:r>
      <w:r>
        <w:rPr>
          <w:spacing w:val="-11"/>
        </w:rPr>
        <w:t xml:space="preserve"> </w:t>
      </w:r>
      <w:r>
        <w:t>pada lansia bukan hanya berasal dari faktor eksternal saja seperti (lingkungan</w:t>
      </w:r>
      <w:r>
        <w:rPr>
          <w:spacing w:val="80"/>
        </w:rPr>
        <w:t xml:space="preserve"> </w:t>
      </w:r>
      <w:r>
        <w:t>yang bising, tempat tidur kurang nyaman, pencahayan yang terlalu terang dan sebagainya) tetapi berasal dari internal atau masalah yang</w:t>
      </w:r>
      <w:r>
        <w:t xml:space="preserve"> berasal dari tubuh lansia itu sendiri seperti (terdapat riwayat penyakit, kelelahan, stress dan</w:t>
      </w:r>
      <w:r>
        <w:rPr>
          <w:spacing w:val="-3"/>
        </w:rPr>
        <w:t xml:space="preserve"> </w:t>
      </w:r>
      <w:r>
        <w:t>sebagainya).</w:t>
      </w:r>
      <w:r>
        <w:rPr>
          <w:spacing w:val="-3"/>
        </w:rPr>
        <w:t xml:space="preserve"> </w:t>
      </w:r>
      <w:r>
        <w:t>Peneliti</w:t>
      </w:r>
      <w:r>
        <w:rPr>
          <w:spacing w:val="-3"/>
        </w:rPr>
        <w:t xml:space="preserve"> </w:t>
      </w:r>
      <w:r>
        <w:t>mendapatkan</w:t>
      </w:r>
      <w:r>
        <w:rPr>
          <w:spacing w:val="-3"/>
        </w:rPr>
        <w:t xml:space="preserve"> </w:t>
      </w:r>
      <w:r>
        <w:t>data</w:t>
      </w:r>
      <w:r>
        <w:rPr>
          <w:spacing w:val="-2"/>
        </w:rPr>
        <w:t xml:space="preserve"> </w:t>
      </w:r>
      <w:r>
        <w:t>sebagian</w:t>
      </w:r>
      <w:r>
        <w:rPr>
          <w:spacing w:val="-3"/>
        </w:rPr>
        <w:t xml:space="preserve"> </w:t>
      </w:r>
      <w:r>
        <w:t>besar</w:t>
      </w:r>
      <w:r>
        <w:rPr>
          <w:spacing w:val="-3"/>
        </w:rPr>
        <w:t xml:space="preserve"> </w:t>
      </w:r>
      <w:r>
        <w:t>lansia</w:t>
      </w:r>
      <w:r>
        <w:rPr>
          <w:spacing w:val="-2"/>
        </w:rPr>
        <w:t xml:space="preserve"> </w:t>
      </w:r>
      <w:r>
        <w:t>memiliki riwayat</w:t>
      </w:r>
      <w:r>
        <w:rPr>
          <w:spacing w:val="80"/>
        </w:rPr>
        <w:t xml:space="preserve"> </w:t>
      </w:r>
      <w:r>
        <w:t>penyakit</w:t>
      </w:r>
      <w:r>
        <w:rPr>
          <w:spacing w:val="80"/>
        </w:rPr>
        <w:t xml:space="preserve"> </w:t>
      </w:r>
      <w:r>
        <w:t>baik</w:t>
      </w:r>
      <w:r>
        <w:rPr>
          <w:spacing w:val="80"/>
        </w:rPr>
        <w:t xml:space="preserve"> </w:t>
      </w:r>
      <w:r>
        <w:t>1</w:t>
      </w:r>
      <w:r>
        <w:rPr>
          <w:spacing w:val="80"/>
        </w:rPr>
        <w:t xml:space="preserve"> </w:t>
      </w:r>
      <w:r>
        <w:t>riwayat</w:t>
      </w:r>
      <w:r>
        <w:rPr>
          <w:spacing w:val="80"/>
        </w:rPr>
        <w:t xml:space="preserve"> </w:t>
      </w:r>
      <w:r>
        <w:t>penyakit</w:t>
      </w:r>
      <w:r>
        <w:rPr>
          <w:spacing w:val="80"/>
        </w:rPr>
        <w:t xml:space="preserve"> </w:t>
      </w:r>
      <w:r>
        <w:t>atau</w:t>
      </w:r>
      <w:r>
        <w:rPr>
          <w:spacing w:val="80"/>
        </w:rPr>
        <w:t xml:space="preserve"> </w:t>
      </w:r>
      <w:r>
        <w:t>lebih.</w:t>
      </w:r>
      <w:r>
        <w:rPr>
          <w:spacing w:val="80"/>
        </w:rPr>
        <w:t xml:space="preserve"> </w:t>
      </w:r>
      <w:r>
        <w:t>Hal</w:t>
      </w:r>
      <w:r>
        <w:rPr>
          <w:spacing w:val="80"/>
        </w:rPr>
        <w:t xml:space="preserve"> </w:t>
      </w:r>
      <w:r>
        <w:t>ini</w:t>
      </w:r>
      <w:r>
        <w:rPr>
          <w:spacing w:val="80"/>
        </w:rPr>
        <w:t xml:space="preserve"> </w:t>
      </w:r>
      <w:r>
        <w:t>sangat mempengaruhi</w:t>
      </w:r>
      <w:r>
        <w:rPr>
          <w:spacing w:val="-10"/>
        </w:rPr>
        <w:t xml:space="preserve"> </w:t>
      </w:r>
      <w:r>
        <w:t>nilai</w:t>
      </w:r>
      <w:r>
        <w:rPr>
          <w:spacing w:val="-10"/>
        </w:rPr>
        <w:t xml:space="preserve"> </w:t>
      </w:r>
      <w:r>
        <w:t>kuesioner</w:t>
      </w:r>
      <w:r>
        <w:rPr>
          <w:spacing w:val="-11"/>
        </w:rPr>
        <w:t xml:space="preserve"> </w:t>
      </w:r>
      <w:r>
        <w:t>risiko</w:t>
      </w:r>
      <w:r>
        <w:rPr>
          <w:spacing w:val="-11"/>
        </w:rPr>
        <w:t xml:space="preserve"> </w:t>
      </w:r>
      <w:r>
        <w:t>jatuh</w:t>
      </w:r>
      <w:r>
        <w:rPr>
          <w:spacing w:val="-11"/>
        </w:rPr>
        <w:t xml:space="preserve"> </w:t>
      </w:r>
      <w:r>
        <w:t>(MFS)</w:t>
      </w:r>
      <w:r>
        <w:rPr>
          <w:spacing w:val="-11"/>
        </w:rPr>
        <w:t xml:space="preserve"> </w:t>
      </w:r>
      <w:r>
        <w:t>dan</w:t>
      </w:r>
      <w:r>
        <w:rPr>
          <w:spacing w:val="-11"/>
        </w:rPr>
        <w:t xml:space="preserve"> </w:t>
      </w:r>
      <w:r>
        <w:t>kualitas</w:t>
      </w:r>
      <w:r>
        <w:rPr>
          <w:spacing w:val="-13"/>
        </w:rPr>
        <w:t xml:space="preserve"> </w:t>
      </w:r>
      <w:r>
        <w:t>tidur</w:t>
      </w:r>
      <w:r>
        <w:rPr>
          <w:spacing w:val="-11"/>
        </w:rPr>
        <w:t xml:space="preserve"> </w:t>
      </w:r>
      <w:r>
        <w:t>(PSQI), dimana</w:t>
      </w:r>
      <w:r>
        <w:rPr>
          <w:spacing w:val="-15"/>
        </w:rPr>
        <w:t xml:space="preserve"> </w:t>
      </w:r>
      <w:r>
        <w:t>lansia</w:t>
      </w:r>
      <w:r>
        <w:rPr>
          <w:spacing w:val="-15"/>
        </w:rPr>
        <w:t xml:space="preserve"> </w:t>
      </w:r>
      <w:r>
        <w:t>yang</w:t>
      </w:r>
      <w:r>
        <w:rPr>
          <w:spacing w:val="-17"/>
        </w:rPr>
        <w:t xml:space="preserve"> </w:t>
      </w:r>
      <w:r>
        <w:t>memiliki</w:t>
      </w:r>
      <w:r>
        <w:rPr>
          <w:spacing w:val="-15"/>
        </w:rPr>
        <w:t xml:space="preserve"> </w:t>
      </w:r>
      <w:r>
        <w:t>riwayat</w:t>
      </w:r>
      <w:r>
        <w:rPr>
          <w:spacing w:val="-15"/>
        </w:rPr>
        <w:t xml:space="preserve"> </w:t>
      </w:r>
      <w:r>
        <w:t>penyakit</w:t>
      </w:r>
      <w:r>
        <w:rPr>
          <w:spacing w:val="-16"/>
        </w:rPr>
        <w:t xml:space="preserve"> </w:t>
      </w:r>
      <w:r>
        <w:t>maka</w:t>
      </w:r>
      <w:r>
        <w:rPr>
          <w:spacing w:val="-15"/>
        </w:rPr>
        <w:t xml:space="preserve"> </w:t>
      </w:r>
      <w:r>
        <w:t>nilainya</w:t>
      </w:r>
      <w:r>
        <w:rPr>
          <w:spacing w:val="-15"/>
        </w:rPr>
        <w:t xml:space="preserve"> </w:t>
      </w:r>
      <w:r>
        <w:t>semakin</w:t>
      </w:r>
      <w:r>
        <w:rPr>
          <w:spacing w:val="-15"/>
        </w:rPr>
        <w:t xml:space="preserve"> </w:t>
      </w:r>
      <w:r>
        <w:t>besar. Kualitas tidur buruk umumnya tidak hanya berdampak</w:t>
      </w:r>
      <w:r>
        <w:rPr>
          <w:spacing w:val="-3"/>
        </w:rPr>
        <w:t xml:space="preserve"> </w:t>
      </w:r>
      <w:r>
        <w:t>pada gangguan fungsi kognitif saja namun juga terhadap sistem kardiovaskule</w:t>
      </w:r>
      <w:r>
        <w:t>r. Kualitas tidur</w:t>
      </w:r>
      <w:r>
        <w:rPr>
          <w:spacing w:val="-7"/>
        </w:rPr>
        <w:t xml:space="preserve"> </w:t>
      </w:r>
      <w:r>
        <w:t>yang</w:t>
      </w:r>
      <w:r>
        <w:rPr>
          <w:spacing w:val="-10"/>
        </w:rPr>
        <w:t xml:space="preserve"> </w:t>
      </w:r>
      <w:r>
        <w:t>buruk</w:t>
      </w:r>
      <w:r>
        <w:rPr>
          <w:spacing w:val="-7"/>
        </w:rPr>
        <w:t xml:space="preserve"> </w:t>
      </w:r>
      <w:r>
        <w:t>dapat</w:t>
      </w:r>
      <w:r>
        <w:rPr>
          <w:spacing w:val="-7"/>
        </w:rPr>
        <w:t xml:space="preserve"> </w:t>
      </w:r>
      <w:r>
        <w:t>mengakibatkan</w:t>
      </w:r>
      <w:r>
        <w:rPr>
          <w:spacing w:val="-8"/>
        </w:rPr>
        <w:t xml:space="preserve"> </w:t>
      </w:r>
      <w:r>
        <w:t>peningkatan</w:t>
      </w:r>
      <w:r>
        <w:rPr>
          <w:spacing w:val="-8"/>
        </w:rPr>
        <w:t xml:space="preserve"> </w:t>
      </w:r>
      <w:r>
        <w:t>aktivitas</w:t>
      </w:r>
      <w:r>
        <w:rPr>
          <w:spacing w:val="-9"/>
        </w:rPr>
        <w:t xml:space="preserve"> </w:t>
      </w:r>
      <w:r>
        <w:t>saraf</w:t>
      </w:r>
      <w:r>
        <w:rPr>
          <w:spacing w:val="-7"/>
        </w:rPr>
        <w:t xml:space="preserve"> </w:t>
      </w:r>
      <w:r>
        <w:t>simpatis, peningkatan</w:t>
      </w:r>
      <w:r>
        <w:rPr>
          <w:spacing w:val="-4"/>
        </w:rPr>
        <w:t xml:space="preserve"> </w:t>
      </w:r>
      <w:r>
        <w:t>rata-rata</w:t>
      </w:r>
      <w:r>
        <w:rPr>
          <w:spacing w:val="-3"/>
        </w:rPr>
        <w:t xml:space="preserve"> </w:t>
      </w:r>
      <w:r>
        <w:t>tekanan</w:t>
      </w:r>
      <w:r>
        <w:rPr>
          <w:spacing w:val="-4"/>
        </w:rPr>
        <w:t xml:space="preserve"> </w:t>
      </w:r>
      <w:r>
        <w:t>darah</w:t>
      </w:r>
      <w:r>
        <w:rPr>
          <w:spacing w:val="-4"/>
        </w:rPr>
        <w:t xml:space="preserve"> </w:t>
      </w:r>
      <w:r>
        <w:t>dan</w:t>
      </w:r>
      <w:r>
        <w:rPr>
          <w:spacing w:val="-4"/>
        </w:rPr>
        <w:t xml:space="preserve"> </w:t>
      </w:r>
      <w:r>
        <w:t>denyut</w:t>
      </w:r>
      <w:r>
        <w:rPr>
          <w:spacing w:val="-4"/>
        </w:rPr>
        <w:t xml:space="preserve"> </w:t>
      </w:r>
      <w:r>
        <w:t>nadi</w:t>
      </w:r>
      <w:r>
        <w:rPr>
          <w:spacing w:val="-4"/>
        </w:rPr>
        <w:t xml:space="preserve"> </w:t>
      </w:r>
      <w:r>
        <w:t>selama</w:t>
      </w:r>
      <w:r>
        <w:rPr>
          <w:spacing w:val="-3"/>
        </w:rPr>
        <w:t xml:space="preserve"> </w:t>
      </w:r>
      <w:r>
        <w:t>24</w:t>
      </w:r>
      <w:r>
        <w:rPr>
          <w:spacing w:val="-4"/>
        </w:rPr>
        <w:t xml:space="preserve"> </w:t>
      </w:r>
      <w:r>
        <w:t>jam.</w:t>
      </w:r>
      <w:r>
        <w:rPr>
          <w:spacing w:val="-4"/>
        </w:rPr>
        <w:t xml:space="preserve"> </w:t>
      </w:r>
      <w:r>
        <w:t>Durasi yang</w:t>
      </w:r>
      <w:r>
        <w:rPr>
          <w:spacing w:val="40"/>
        </w:rPr>
        <w:t xml:space="preserve"> </w:t>
      </w:r>
      <w:r>
        <w:t>tidak</w:t>
      </w:r>
      <w:r>
        <w:rPr>
          <w:spacing w:val="40"/>
        </w:rPr>
        <w:t xml:space="preserve"> </w:t>
      </w:r>
      <w:r>
        <w:t>adekuat</w:t>
      </w:r>
      <w:r>
        <w:rPr>
          <w:spacing w:val="40"/>
        </w:rPr>
        <w:t xml:space="preserve"> </w:t>
      </w:r>
      <w:r>
        <w:t>akan</w:t>
      </w:r>
      <w:r>
        <w:rPr>
          <w:spacing w:val="40"/>
        </w:rPr>
        <w:t xml:space="preserve"> </w:t>
      </w:r>
      <w:r>
        <w:t>mengakibatkan</w:t>
      </w:r>
      <w:r>
        <w:rPr>
          <w:spacing w:val="40"/>
        </w:rPr>
        <w:t xml:space="preserve"> </w:t>
      </w:r>
      <w:r>
        <w:t>gangguan</w:t>
      </w:r>
      <w:r>
        <w:rPr>
          <w:spacing w:val="40"/>
        </w:rPr>
        <w:t xml:space="preserve"> </w:t>
      </w:r>
      <w:r>
        <w:t>tidur,</w:t>
      </w:r>
      <w:r>
        <w:rPr>
          <w:spacing w:val="40"/>
        </w:rPr>
        <w:t xml:space="preserve"> </w:t>
      </w:r>
      <w:r>
        <w:t>peningkatan</w:t>
      </w:r>
      <w:r>
        <w:rPr>
          <w:spacing w:val="80"/>
        </w:rPr>
        <w:t xml:space="preserve"> </w:t>
      </w:r>
      <w:r>
        <w:t>aktivitas</w:t>
      </w:r>
      <w:r>
        <w:rPr>
          <w:spacing w:val="80"/>
        </w:rPr>
        <w:t xml:space="preserve"> </w:t>
      </w:r>
      <w:r>
        <w:t>sistem</w:t>
      </w:r>
      <w:r>
        <w:rPr>
          <w:spacing w:val="80"/>
        </w:rPr>
        <w:t xml:space="preserve"> </w:t>
      </w:r>
      <w:r>
        <w:t>saraf</w:t>
      </w:r>
      <w:r>
        <w:rPr>
          <w:spacing w:val="80"/>
        </w:rPr>
        <w:t xml:space="preserve"> </w:t>
      </w:r>
      <w:r>
        <w:t>simpatik</w:t>
      </w:r>
      <w:r>
        <w:rPr>
          <w:spacing w:val="80"/>
        </w:rPr>
        <w:t xml:space="preserve"> </w:t>
      </w:r>
      <w:r>
        <w:t>yang</w:t>
      </w:r>
      <w:r>
        <w:rPr>
          <w:spacing w:val="80"/>
        </w:rPr>
        <w:t xml:space="preserve"> </w:t>
      </w:r>
      <w:r>
        <w:t>berkepanjangan</w:t>
      </w:r>
      <w:r>
        <w:tab/>
        <w:t>(Ulfa,</w:t>
      </w:r>
      <w:r>
        <w:rPr>
          <w:spacing w:val="80"/>
        </w:rPr>
        <w:t xml:space="preserve"> </w:t>
      </w:r>
      <w:r>
        <w:t>2019). Peningkatan tekanan darah secara terus-menerus akan menyebabkan risiko penyakit</w:t>
      </w:r>
      <w:r>
        <w:rPr>
          <w:spacing w:val="18"/>
        </w:rPr>
        <w:t xml:space="preserve"> </w:t>
      </w:r>
      <w:r>
        <w:t>kronis</w:t>
      </w:r>
      <w:r>
        <w:rPr>
          <w:spacing w:val="16"/>
        </w:rPr>
        <w:t xml:space="preserve"> </w:t>
      </w:r>
      <w:r>
        <w:t>seperti</w:t>
      </w:r>
      <w:r>
        <w:rPr>
          <w:spacing w:val="18"/>
        </w:rPr>
        <w:t xml:space="preserve"> </w:t>
      </w:r>
      <w:r>
        <w:t>hipertensi,</w:t>
      </w:r>
      <w:r>
        <w:rPr>
          <w:spacing w:val="17"/>
        </w:rPr>
        <w:t xml:space="preserve"> </w:t>
      </w:r>
      <w:r>
        <w:t>stroke,</w:t>
      </w:r>
      <w:r>
        <w:rPr>
          <w:spacing w:val="18"/>
        </w:rPr>
        <w:t xml:space="preserve"> </w:t>
      </w:r>
      <w:r>
        <w:t>gagal</w:t>
      </w:r>
      <w:r>
        <w:rPr>
          <w:spacing w:val="18"/>
        </w:rPr>
        <w:t xml:space="preserve"> </w:t>
      </w:r>
      <w:r>
        <w:t>jantung,</w:t>
      </w:r>
      <w:r>
        <w:rPr>
          <w:spacing w:val="17"/>
        </w:rPr>
        <w:t xml:space="preserve"> </w:t>
      </w:r>
      <w:r>
        <w:t>dan</w:t>
      </w:r>
      <w:r>
        <w:rPr>
          <w:spacing w:val="21"/>
        </w:rPr>
        <w:t xml:space="preserve"> </w:t>
      </w:r>
      <w:r>
        <w:t>gagal</w:t>
      </w:r>
      <w:r>
        <w:rPr>
          <w:spacing w:val="23"/>
        </w:rPr>
        <w:t xml:space="preserve"> </w:t>
      </w:r>
      <w:r>
        <w:rPr>
          <w:spacing w:val="-2"/>
        </w:rPr>
        <w:t>ginjal.</w:t>
      </w:r>
    </w:p>
    <w:p w:rsidR="008813D0" w:rsidRDefault="00E700AC">
      <w:pPr>
        <w:pStyle w:val="BodyText"/>
        <w:spacing w:before="60"/>
        <w:ind w:left="1276" w:right="572"/>
      </w:pPr>
      <w:r>
        <w:t>Hal ini sesuai dengan hasil penelitian, penelit</w:t>
      </w:r>
      <w:r>
        <w:t>i mendapatkan data seluruh responden yang memiliki kualitas tidur buruk juga memiliki riwayat penyakit hipertensi, peneliti melakukan wawancara kepada responden ketika tekanan darahnya meningkat maka menimbulkan gejala pusing, tengkuk terasa panas dan bera</w:t>
      </w:r>
      <w:r>
        <w:t>t, nyeri kepala, dan sulit tidur. Hal ini dapat berakibat meningkatkan risiko jatuh pada lansia. Oleh karena itu, kualitas tidur yang baik memiliki peranan penting dalam menurunkan risiko jatuh pada lansia.</w:t>
      </w:r>
    </w:p>
    <w:p w:rsidR="008813D0" w:rsidRDefault="008813D0">
      <w:pPr>
        <w:pStyle w:val="BodyText"/>
        <w:ind w:left="0"/>
        <w:jc w:val="left"/>
      </w:pPr>
    </w:p>
    <w:p w:rsidR="008813D0" w:rsidRDefault="008813D0">
      <w:pPr>
        <w:pStyle w:val="BodyText"/>
        <w:spacing w:before="5"/>
        <w:ind w:left="0"/>
        <w:jc w:val="left"/>
      </w:pPr>
    </w:p>
    <w:p w:rsidR="008813D0" w:rsidRDefault="00E700AC">
      <w:pPr>
        <w:pStyle w:val="Heading1"/>
        <w:numPr>
          <w:ilvl w:val="0"/>
          <w:numId w:val="1"/>
        </w:numPr>
        <w:tabs>
          <w:tab w:val="left" w:pos="995"/>
        </w:tabs>
        <w:ind w:left="995" w:hanging="359"/>
      </w:pPr>
      <w:r>
        <w:rPr>
          <w:spacing w:val="-2"/>
        </w:rPr>
        <w:t>SIMPULAN</w:t>
      </w:r>
    </w:p>
    <w:p w:rsidR="008813D0" w:rsidRDefault="00E700AC">
      <w:pPr>
        <w:pStyle w:val="BodyText"/>
        <w:ind w:left="996" w:right="574" w:firstLine="268"/>
      </w:pPr>
      <w:r>
        <w:t xml:space="preserve">Berdasarkan hasil penelitian analisis </w:t>
      </w:r>
      <w:r>
        <w:t>data dan pembahasan pada bab sebelumnya maka dapat diambil kesimpulan sebagai berikut :</w:t>
      </w:r>
    </w:p>
    <w:p w:rsidR="008813D0" w:rsidRDefault="00E700AC">
      <w:pPr>
        <w:pStyle w:val="ListParagraph"/>
        <w:numPr>
          <w:ilvl w:val="1"/>
          <w:numId w:val="1"/>
        </w:numPr>
        <w:tabs>
          <w:tab w:val="left" w:pos="1421"/>
        </w:tabs>
        <w:spacing w:line="240" w:lineRule="auto"/>
        <w:ind w:left="1421" w:right="562" w:hanging="400"/>
        <w:jc w:val="both"/>
        <w:rPr>
          <w:sz w:val="24"/>
        </w:rPr>
      </w:pPr>
      <w:r>
        <w:rPr>
          <w:sz w:val="24"/>
        </w:rPr>
        <w:t>Karakteristik responden penelitian berdasarkan usia, jenis kelamin, dan riwayat penyakit diperoleh hasil bahwa mayoritas responden berusia 60-69</w:t>
      </w:r>
      <w:r>
        <w:rPr>
          <w:spacing w:val="-15"/>
          <w:sz w:val="24"/>
        </w:rPr>
        <w:t xml:space="preserve"> </w:t>
      </w:r>
      <w:r>
        <w:rPr>
          <w:sz w:val="24"/>
        </w:rPr>
        <w:t>tahun</w:t>
      </w:r>
      <w:r>
        <w:rPr>
          <w:spacing w:val="-15"/>
          <w:sz w:val="24"/>
        </w:rPr>
        <w:t xml:space="preserve"> </w:t>
      </w:r>
      <w:r>
        <w:rPr>
          <w:sz w:val="24"/>
        </w:rPr>
        <w:t>(78,7%),</w:t>
      </w:r>
      <w:r>
        <w:rPr>
          <w:spacing w:val="-15"/>
          <w:sz w:val="24"/>
        </w:rPr>
        <w:t xml:space="preserve"> </w:t>
      </w:r>
      <w:r>
        <w:rPr>
          <w:sz w:val="24"/>
        </w:rPr>
        <w:t>berjenis</w:t>
      </w:r>
      <w:r>
        <w:rPr>
          <w:spacing w:val="-15"/>
          <w:sz w:val="24"/>
        </w:rPr>
        <w:t xml:space="preserve"> </w:t>
      </w:r>
      <w:r>
        <w:rPr>
          <w:sz w:val="24"/>
        </w:rPr>
        <w:t>kelamin</w:t>
      </w:r>
      <w:r>
        <w:rPr>
          <w:spacing w:val="-15"/>
          <w:sz w:val="24"/>
        </w:rPr>
        <w:t xml:space="preserve"> </w:t>
      </w:r>
      <w:r>
        <w:rPr>
          <w:sz w:val="24"/>
        </w:rPr>
        <w:t>perempuan</w:t>
      </w:r>
      <w:r>
        <w:rPr>
          <w:spacing w:val="-15"/>
          <w:sz w:val="24"/>
        </w:rPr>
        <w:t xml:space="preserve"> </w:t>
      </w:r>
      <w:r>
        <w:rPr>
          <w:sz w:val="24"/>
        </w:rPr>
        <w:t>(72,3%),</w:t>
      </w:r>
      <w:r>
        <w:rPr>
          <w:spacing w:val="-15"/>
          <w:sz w:val="24"/>
        </w:rPr>
        <w:t xml:space="preserve"> </w:t>
      </w:r>
      <w:r>
        <w:rPr>
          <w:sz w:val="24"/>
        </w:rPr>
        <w:t>dan</w:t>
      </w:r>
      <w:r>
        <w:rPr>
          <w:spacing w:val="-15"/>
          <w:sz w:val="24"/>
        </w:rPr>
        <w:t xml:space="preserve"> </w:t>
      </w:r>
      <w:r>
        <w:rPr>
          <w:sz w:val="24"/>
        </w:rPr>
        <w:t>memiliki</w:t>
      </w:r>
      <w:r>
        <w:rPr>
          <w:spacing w:val="-15"/>
          <w:sz w:val="24"/>
        </w:rPr>
        <w:t xml:space="preserve"> </w:t>
      </w:r>
      <w:r>
        <w:rPr>
          <w:sz w:val="24"/>
        </w:rPr>
        <w:t>satu riwayat penyakit (41,5%).</w:t>
      </w:r>
    </w:p>
    <w:p w:rsidR="008813D0" w:rsidRDefault="00E700AC">
      <w:pPr>
        <w:pStyle w:val="ListParagraph"/>
        <w:numPr>
          <w:ilvl w:val="1"/>
          <w:numId w:val="1"/>
        </w:numPr>
        <w:tabs>
          <w:tab w:val="left" w:pos="1421"/>
        </w:tabs>
        <w:spacing w:line="240" w:lineRule="auto"/>
        <w:ind w:left="1421" w:right="565" w:hanging="400"/>
        <w:jc w:val="both"/>
        <w:rPr>
          <w:sz w:val="24"/>
        </w:rPr>
      </w:pPr>
      <w:r>
        <w:rPr>
          <w:sz w:val="24"/>
        </w:rPr>
        <w:t>Berdasarkan gambaran kualitas tidur responden sebagian besar dari 94 responden</w:t>
      </w:r>
      <w:r>
        <w:rPr>
          <w:spacing w:val="-6"/>
          <w:sz w:val="24"/>
        </w:rPr>
        <w:t xml:space="preserve"> </w:t>
      </w:r>
      <w:r>
        <w:rPr>
          <w:sz w:val="24"/>
        </w:rPr>
        <w:t>di</w:t>
      </w:r>
      <w:r>
        <w:rPr>
          <w:spacing w:val="-6"/>
          <w:sz w:val="24"/>
        </w:rPr>
        <w:t xml:space="preserve"> </w:t>
      </w:r>
      <w:r>
        <w:rPr>
          <w:sz w:val="24"/>
        </w:rPr>
        <w:t>Desa</w:t>
      </w:r>
      <w:r>
        <w:rPr>
          <w:spacing w:val="-5"/>
          <w:sz w:val="24"/>
        </w:rPr>
        <w:t xml:space="preserve"> </w:t>
      </w:r>
      <w:r>
        <w:rPr>
          <w:sz w:val="24"/>
        </w:rPr>
        <w:t>Bojong,</w:t>
      </w:r>
      <w:r>
        <w:rPr>
          <w:spacing w:val="-3"/>
          <w:sz w:val="24"/>
        </w:rPr>
        <w:t xml:space="preserve"> </w:t>
      </w:r>
      <w:r>
        <w:rPr>
          <w:sz w:val="24"/>
        </w:rPr>
        <w:t>Kecamatan</w:t>
      </w:r>
      <w:r>
        <w:rPr>
          <w:spacing w:val="-6"/>
          <w:sz w:val="24"/>
        </w:rPr>
        <w:t xml:space="preserve"> </w:t>
      </w:r>
      <w:r>
        <w:rPr>
          <w:sz w:val="24"/>
        </w:rPr>
        <w:t>Karangtengah,</w:t>
      </w:r>
      <w:r>
        <w:rPr>
          <w:spacing w:val="-3"/>
          <w:sz w:val="24"/>
        </w:rPr>
        <w:t xml:space="preserve"> </w:t>
      </w:r>
      <w:r>
        <w:rPr>
          <w:sz w:val="24"/>
        </w:rPr>
        <w:t>Kabupaten</w:t>
      </w:r>
      <w:r>
        <w:rPr>
          <w:spacing w:val="-6"/>
          <w:sz w:val="24"/>
        </w:rPr>
        <w:t xml:space="preserve"> </w:t>
      </w:r>
      <w:r>
        <w:rPr>
          <w:sz w:val="24"/>
        </w:rPr>
        <w:t>Cianjur menggambarkan</w:t>
      </w:r>
      <w:r>
        <w:rPr>
          <w:spacing w:val="-12"/>
          <w:sz w:val="24"/>
        </w:rPr>
        <w:t xml:space="preserve"> </w:t>
      </w:r>
      <w:r>
        <w:rPr>
          <w:sz w:val="24"/>
        </w:rPr>
        <w:t>kualitas</w:t>
      </w:r>
      <w:r>
        <w:rPr>
          <w:spacing w:val="-13"/>
          <w:sz w:val="24"/>
        </w:rPr>
        <w:t xml:space="preserve"> </w:t>
      </w:r>
      <w:r>
        <w:rPr>
          <w:sz w:val="24"/>
        </w:rPr>
        <w:t>tidur</w:t>
      </w:r>
      <w:r>
        <w:rPr>
          <w:spacing w:val="-12"/>
          <w:sz w:val="24"/>
        </w:rPr>
        <w:t xml:space="preserve"> </w:t>
      </w:r>
      <w:r>
        <w:rPr>
          <w:sz w:val="24"/>
        </w:rPr>
        <w:t>dengan</w:t>
      </w:r>
      <w:r>
        <w:rPr>
          <w:spacing w:val="-12"/>
          <w:sz w:val="24"/>
        </w:rPr>
        <w:t xml:space="preserve"> </w:t>
      </w:r>
      <w:r>
        <w:rPr>
          <w:sz w:val="24"/>
        </w:rPr>
        <w:t>58,5</w:t>
      </w:r>
      <w:r>
        <w:rPr>
          <w:spacing w:val="-12"/>
          <w:sz w:val="24"/>
        </w:rPr>
        <w:t xml:space="preserve"> </w:t>
      </w:r>
      <w:r>
        <w:rPr>
          <w:sz w:val="24"/>
        </w:rPr>
        <w:t>persen</w:t>
      </w:r>
      <w:r>
        <w:rPr>
          <w:spacing w:val="-12"/>
          <w:sz w:val="24"/>
        </w:rPr>
        <w:t xml:space="preserve"> </w:t>
      </w:r>
      <w:r>
        <w:rPr>
          <w:sz w:val="24"/>
        </w:rPr>
        <w:t>kualitas</w:t>
      </w:r>
      <w:r>
        <w:rPr>
          <w:spacing w:val="-13"/>
          <w:sz w:val="24"/>
        </w:rPr>
        <w:t xml:space="preserve"> </w:t>
      </w:r>
      <w:r>
        <w:rPr>
          <w:sz w:val="24"/>
        </w:rPr>
        <w:t>tidur</w:t>
      </w:r>
      <w:r>
        <w:rPr>
          <w:spacing w:val="-12"/>
          <w:sz w:val="24"/>
        </w:rPr>
        <w:t xml:space="preserve"> </w:t>
      </w:r>
      <w:r>
        <w:rPr>
          <w:sz w:val="24"/>
        </w:rPr>
        <w:t>yang</w:t>
      </w:r>
      <w:r>
        <w:rPr>
          <w:spacing w:val="-15"/>
          <w:sz w:val="24"/>
        </w:rPr>
        <w:t xml:space="preserve"> </w:t>
      </w:r>
      <w:r>
        <w:rPr>
          <w:sz w:val="24"/>
        </w:rPr>
        <w:t>baik dan</w:t>
      </w:r>
      <w:r>
        <w:rPr>
          <w:spacing w:val="-7"/>
          <w:sz w:val="24"/>
        </w:rPr>
        <w:t xml:space="preserve"> </w:t>
      </w:r>
      <w:r>
        <w:rPr>
          <w:sz w:val="24"/>
        </w:rPr>
        <w:t>41,5</w:t>
      </w:r>
      <w:r>
        <w:rPr>
          <w:spacing w:val="-7"/>
          <w:sz w:val="24"/>
        </w:rPr>
        <w:t xml:space="preserve"> </w:t>
      </w:r>
      <w:r>
        <w:rPr>
          <w:sz w:val="24"/>
        </w:rPr>
        <w:t>persen</w:t>
      </w:r>
      <w:r>
        <w:rPr>
          <w:spacing w:val="-7"/>
          <w:sz w:val="24"/>
        </w:rPr>
        <w:t xml:space="preserve"> </w:t>
      </w:r>
      <w:r>
        <w:rPr>
          <w:sz w:val="24"/>
        </w:rPr>
        <w:t>kualitas</w:t>
      </w:r>
      <w:r>
        <w:rPr>
          <w:spacing w:val="-8"/>
          <w:sz w:val="24"/>
        </w:rPr>
        <w:t xml:space="preserve"> </w:t>
      </w:r>
      <w:r>
        <w:rPr>
          <w:sz w:val="24"/>
        </w:rPr>
        <w:t>tidur</w:t>
      </w:r>
      <w:r>
        <w:rPr>
          <w:spacing w:val="-6"/>
          <w:sz w:val="24"/>
        </w:rPr>
        <w:t xml:space="preserve"> </w:t>
      </w:r>
      <w:r>
        <w:rPr>
          <w:sz w:val="24"/>
        </w:rPr>
        <w:t>yang</w:t>
      </w:r>
      <w:r>
        <w:rPr>
          <w:spacing w:val="-11"/>
          <w:sz w:val="24"/>
        </w:rPr>
        <w:t xml:space="preserve"> </w:t>
      </w:r>
      <w:r>
        <w:rPr>
          <w:sz w:val="24"/>
        </w:rPr>
        <w:t>buruk.</w:t>
      </w:r>
      <w:r>
        <w:rPr>
          <w:spacing w:val="-2"/>
          <w:sz w:val="24"/>
        </w:rPr>
        <w:t xml:space="preserve"> </w:t>
      </w:r>
      <w:r>
        <w:rPr>
          <w:sz w:val="24"/>
        </w:rPr>
        <w:t>Kuesioner</w:t>
      </w:r>
      <w:r>
        <w:rPr>
          <w:spacing w:val="-6"/>
          <w:sz w:val="24"/>
        </w:rPr>
        <w:t xml:space="preserve"> </w:t>
      </w:r>
      <w:r>
        <w:rPr>
          <w:sz w:val="24"/>
        </w:rPr>
        <w:t>PSQI</w:t>
      </w:r>
      <w:r>
        <w:rPr>
          <w:spacing w:val="-6"/>
          <w:sz w:val="24"/>
        </w:rPr>
        <w:t xml:space="preserve"> </w:t>
      </w:r>
      <w:r>
        <w:rPr>
          <w:sz w:val="24"/>
        </w:rPr>
        <w:t>yang</w:t>
      </w:r>
      <w:r>
        <w:rPr>
          <w:spacing w:val="-11"/>
          <w:sz w:val="24"/>
        </w:rPr>
        <w:t xml:space="preserve"> </w:t>
      </w:r>
      <w:r>
        <w:rPr>
          <w:sz w:val="24"/>
        </w:rPr>
        <w:t>memiliki sembilan pertanyaan dan tujuh komponen digunakan untuk mengukur kualitas tidur dalam penelitian ini. Komponen-komponen tersebut adalah kualitas</w:t>
      </w:r>
      <w:r>
        <w:rPr>
          <w:spacing w:val="-4"/>
          <w:sz w:val="24"/>
        </w:rPr>
        <w:t xml:space="preserve"> </w:t>
      </w:r>
      <w:r>
        <w:rPr>
          <w:sz w:val="24"/>
        </w:rPr>
        <w:t>tidur,</w:t>
      </w:r>
      <w:r>
        <w:rPr>
          <w:spacing w:val="-2"/>
          <w:sz w:val="24"/>
        </w:rPr>
        <w:t xml:space="preserve"> </w:t>
      </w:r>
      <w:r>
        <w:rPr>
          <w:sz w:val="24"/>
        </w:rPr>
        <w:t>latensi</w:t>
      </w:r>
      <w:r>
        <w:rPr>
          <w:spacing w:val="-6"/>
          <w:sz w:val="24"/>
        </w:rPr>
        <w:t xml:space="preserve"> </w:t>
      </w:r>
      <w:r>
        <w:rPr>
          <w:sz w:val="24"/>
        </w:rPr>
        <w:t>tidur,</w:t>
      </w:r>
      <w:r>
        <w:rPr>
          <w:spacing w:val="-2"/>
          <w:sz w:val="24"/>
        </w:rPr>
        <w:t xml:space="preserve"> </w:t>
      </w:r>
      <w:r>
        <w:rPr>
          <w:sz w:val="24"/>
        </w:rPr>
        <w:t>durasi</w:t>
      </w:r>
      <w:r>
        <w:rPr>
          <w:spacing w:val="-6"/>
          <w:sz w:val="24"/>
        </w:rPr>
        <w:t xml:space="preserve"> </w:t>
      </w:r>
      <w:r>
        <w:rPr>
          <w:sz w:val="24"/>
        </w:rPr>
        <w:t>tidur,</w:t>
      </w:r>
      <w:r>
        <w:rPr>
          <w:spacing w:val="-2"/>
          <w:sz w:val="24"/>
        </w:rPr>
        <w:t xml:space="preserve"> </w:t>
      </w:r>
      <w:r>
        <w:rPr>
          <w:sz w:val="24"/>
        </w:rPr>
        <w:t>efektivitas</w:t>
      </w:r>
      <w:r>
        <w:rPr>
          <w:spacing w:val="-4"/>
          <w:sz w:val="24"/>
        </w:rPr>
        <w:t xml:space="preserve"> </w:t>
      </w:r>
      <w:r>
        <w:rPr>
          <w:sz w:val="24"/>
        </w:rPr>
        <w:t>kebiasaan</w:t>
      </w:r>
      <w:r>
        <w:rPr>
          <w:spacing w:val="-2"/>
          <w:sz w:val="24"/>
        </w:rPr>
        <w:t xml:space="preserve"> </w:t>
      </w:r>
      <w:r>
        <w:rPr>
          <w:sz w:val="24"/>
        </w:rPr>
        <w:t>waktu</w:t>
      </w:r>
      <w:r>
        <w:rPr>
          <w:spacing w:val="-7"/>
          <w:sz w:val="24"/>
        </w:rPr>
        <w:t xml:space="preserve"> </w:t>
      </w:r>
      <w:r>
        <w:rPr>
          <w:sz w:val="24"/>
        </w:rPr>
        <w:t>tidur, gangguan tidur, penggunaan obat, dan tidur siang fungsional.</w:t>
      </w:r>
    </w:p>
    <w:p w:rsidR="008813D0" w:rsidRDefault="00E700AC">
      <w:pPr>
        <w:pStyle w:val="ListParagraph"/>
        <w:numPr>
          <w:ilvl w:val="1"/>
          <w:numId w:val="1"/>
        </w:numPr>
        <w:tabs>
          <w:tab w:val="left" w:pos="1421"/>
        </w:tabs>
        <w:spacing w:line="240" w:lineRule="auto"/>
        <w:ind w:left="1421" w:right="562" w:hanging="400"/>
        <w:jc w:val="both"/>
        <w:rPr>
          <w:sz w:val="24"/>
        </w:rPr>
      </w:pPr>
      <w:r>
        <w:rPr>
          <w:sz w:val="24"/>
        </w:rPr>
        <w:t>Berdasarkan gambaran risiko jatuh responden sebagian besar dari 94 responden di Desa Bojong Kecamatan Karangtengah Kabupaten Cianjur mengg</w:t>
      </w:r>
      <w:r>
        <w:rPr>
          <w:sz w:val="24"/>
        </w:rPr>
        <w:t>ambarkan risiko jatuh dengan 74,5 persen tidak berisiko jatuh, sedangkan hanya 25,5 persen berisiko jatuh. Dalam penelitian ini, kuesioner</w:t>
      </w:r>
      <w:r>
        <w:rPr>
          <w:spacing w:val="-15"/>
          <w:sz w:val="24"/>
        </w:rPr>
        <w:t xml:space="preserve"> </w:t>
      </w:r>
      <w:r>
        <w:rPr>
          <w:sz w:val="24"/>
        </w:rPr>
        <w:t>MFS</w:t>
      </w:r>
      <w:r>
        <w:rPr>
          <w:spacing w:val="-15"/>
          <w:sz w:val="24"/>
        </w:rPr>
        <w:t xml:space="preserve"> </w:t>
      </w:r>
      <w:r>
        <w:rPr>
          <w:sz w:val="24"/>
        </w:rPr>
        <w:t>digunakan</w:t>
      </w:r>
      <w:r>
        <w:rPr>
          <w:spacing w:val="-15"/>
          <w:sz w:val="24"/>
        </w:rPr>
        <w:t xml:space="preserve"> </w:t>
      </w:r>
      <w:r>
        <w:rPr>
          <w:sz w:val="24"/>
        </w:rPr>
        <w:t>untuk</w:t>
      </w:r>
      <w:r>
        <w:rPr>
          <w:spacing w:val="-15"/>
          <w:sz w:val="24"/>
        </w:rPr>
        <w:t xml:space="preserve"> </w:t>
      </w:r>
      <w:r>
        <w:rPr>
          <w:sz w:val="24"/>
        </w:rPr>
        <w:t>mengukur</w:t>
      </w:r>
      <w:r>
        <w:rPr>
          <w:spacing w:val="-15"/>
          <w:sz w:val="24"/>
        </w:rPr>
        <w:t xml:space="preserve"> </w:t>
      </w:r>
      <w:r>
        <w:rPr>
          <w:sz w:val="24"/>
        </w:rPr>
        <w:t>risiko</w:t>
      </w:r>
      <w:r>
        <w:rPr>
          <w:spacing w:val="-15"/>
          <w:sz w:val="24"/>
        </w:rPr>
        <w:t xml:space="preserve"> </w:t>
      </w:r>
      <w:r>
        <w:rPr>
          <w:sz w:val="24"/>
        </w:rPr>
        <w:t>jatuh.</w:t>
      </w:r>
      <w:r>
        <w:rPr>
          <w:spacing w:val="-15"/>
          <w:sz w:val="24"/>
        </w:rPr>
        <w:t xml:space="preserve"> </w:t>
      </w:r>
      <w:r>
        <w:rPr>
          <w:sz w:val="24"/>
        </w:rPr>
        <w:t>Itu</w:t>
      </w:r>
      <w:r>
        <w:rPr>
          <w:spacing w:val="-15"/>
          <w:sz w:val="24"/>
        </w:rPr>
        <w:t xml:space="preserve"> </w:t>
      </w:r>
      <w:r>
        <w:rPr>
          <w:sz w:val="24"/>
        </w:rPr>
        <w:t>memiliki</w:t>
      </w:r>
      <w:r>
        <w:rPr>
          <w:spacing w:val="-15"/>
          <w:sz w:val="24"/>
        </w:rPr>
        <w:t xml:space="preserve"> </w:t>
      </w:r>
      <w:r>
        <w:rPr>
          <w:sz w:val="24"/>
        </w:rPr>
        <w:t>enam bagian:</w:t>
      </w:r>
      <w:r>
        <w:rPr>
          <w:spacing w:val="-15"/>
          <w:sz w:val="24"/>
        </w:rPr>
        <w:t xml:space="preserve"> </w:t>
      </w:r>
      <w:r>
        <w:rPr>
          <w:sz w:val="24"/>
        </w:rPr>
        <w:t>riwayat</w:t>
      </w:r>
      <w:r>
        <w:rPr>
          <w:spacing w:val="-14"/>
          <w:sz w:val="24"/>
        </w:rPr>
        <w:t xml:space="preserve"> </w:t>
      </w:r>
      <w:r>
        <w:rPr>
          <w:sz w:val="24"/>
        </w:rPr>
        <w:t>jatuh,</w:t>
      </w:r>
      <w:r>
        <w:rPr>
          <w:spacing w:val="-11"/>
          <w:sz w:val="24"/>
        </w:rPr>
        <w:t xml:space="preserve"> </w:t>
      </w:r>
      <w:r>
        <w:rPr>
          <w:sz w:val="24"/>
        </w:rPr>
        <w:t>diagnosis</w:t>
      </w:r>
      <w:r>
        <w:rPr>
          <w:spacing w:val="-14"/>
          <w:sz w:val="24"/>
        </w:rPr>
        <w:t xml:space="preserve"> </w:t>
      </w:r>
      <w:r>
        <w:rPr>
          <w:sz w:val="24"/>
        </w:rPr>
        <w:t>sekunder,</w:t>
      </w:r>
      <w:r>
        <w:rPr>
          <w:spacing w:val="-12"/>
          <w:sz w:val="24"/>
        </w:rPr>
        <w:t xml:space="preserve"> </w:t>
      </w:r>
      <w:r>
        <w:rPr>
          <w:sz w:val="24"/>
        </w:rPr>
        <w:t>penggunaan</w:t>
      </w:r>
      <w:r>
        <w:rPr>
          <w:spacing w:val="-12"/>
          <w:sz w:val="24"/>
        </w:rPr>
        <w:t xml:space="preserve"> </w:t>
      </w:r>
      <w:r>
        <w:rPr>
          <w:sz w:val="24"/>
        </w:rPr>
        <w:t>alat</w:t>
      </w:r>
      <w:r>
        <w:rPr>
          <w:spacing w:val="-11"/>
          <w:sz w:val="24"/>
        </w:rPr>
        <w:t xml:space="preserve"> </w:t>
      </w:r>
      <w:r>
        <w:rPr>
          <w:sz w:val="24"/>
        </w:rPr>
        <w:t>bantu</w:t>
      </w:r>
      <w:r>
        <w:rPr>
          <w:spacing w:val="-12"/>
          <w:sz w:val="24"/>
        </w:rPr>
        <w:t xml:space="preserve"> </w:t>
      </w:r>
      <w:r>
        <w:rPr>
          <w:sz w:val="24"/>
        </w:rPr>
        <w:t>berjalan, terapi intravena, gaya berjalan, dan kondisi mental</w:t>
      </w:r>
    </w:p>
    <w:p w:rsidR="008813D0" w:rsidRDefault="00E700AC">
      <w:pPr>
        <w:pStyle w:val="ListParagraph"/>
        <w:numPr>
          <w:ilvl w:val="1"/>
          <w:numId w:val="1"/>
        </w:numPr>
        <w:tabs>
          <w:tab w:val="left" w:pos="1421"/>
        </w:tabs>
        <w:spacing w:line="240" w:lineRule="auto"/>
        <w:ind w:left="1421" w:right="574" w:hanging="400"/>
        <w:jc w:val="both"/>
        <w:rPr>
          <w:sz w:val="24"/>
        </w:rPr>
      </w:pPr>
      <w:r>
        <w:rPr>
          <w:sz w:val="24"/>
        </w:rPr>
        <w:t>Terdapat hubungan yang signifikan antara kualitas tidur dengan risiko jatuh</w:t>
      </w:r>
      <w:r>
        <w:rPr>
          <w:spacing w:val="-3"/>
          <w:sz w:val="24"/>
        </w:rPr>
        <w:t xml:space="preserve"> </w:t>
      </w:r>
      <w:r>
        <w:rPr>
          <w:sz w:val="24"/>
        </w:rPr>
        <w:t>pada</w:t>
      </w:r>
      <w:r>
        <w:rPr>
          <w:spacing w:val="-1"/>
          <w:sz w:val="24"/>
        </w:rPr>
        <w:t xml:space="preserve"> </w:t>
      </w:r>
      <w:r>
        <w:rPr>
          <w:sz w:val="24"/>
        </w:rPr>
        <w:t>94</w:t>
      </w:r>
      <w:r>
        <w:rPr>
          <w:spacing w:val="-3"/>
          <w:sz w:val="24"/>
        </w:rPr>
        <w:t xml:space="preserve"> </w:t>
      </w:r>
      <w:r>
        <w:rPr>
          <w:sz w:val="24"/>
        </w:rPr>
        <w:t>responden</w:t>
      </w:r>
      <w:r>
        <w:rPr>
          <w:spacing w:val="-3"/>
          <w:sz w:val="24"/>
        </w:rPr>
        <w:t xml:space="preserve"> </w:t>
      </w:r>
      <w:r>
        <w:rPr>
          <w:sz w:val="24"/>
        </w:rPr>
        <w:t>lansia</w:t>
      </w:r>
      <w:r>
        <w:rPr>
          <w:spacing w:val="-1"/>
          <w:sz w:val="24"/>
        </w:rPr>
        <w:t xml:space="preserve"> </w:t>
      </w:r>
      <w:r>
        <w:rPr>
          <w:sz w:val="24"/>
        </w:rPr>
        <w:t>di</w:t>
      </w:r>
      <w:r>
        <w:rPr>
          <w:spacing w:val="-2"/>
          <w:sz w:val="24"/>
        </w:rPr>
        <w:t xml:space="preserve"> </w:t>
      </w:r>
      <w:r>
        <w:rPr>
          <w:sz w:val="24"/>
        </w:rPr>
        <w:t>Desa</w:t>
      </w:r>
      <w:r>
        <w:rPr>
          <w:spacing w:val="-1"/>
          <w:sz w:val="24"/>
        </w:rPr>
        <w:t xml:space="preserve"> </w:t>
      </w:r>
      <w:r>
        <w:rPr>
          <w:sz w:val="24"/>
        </w:rPr>
        <w:t>Bojong</w:t>
      </w:r>
      <w:r>
        <w:rPr>
          <w:spacing w:val="-3"/>
          <w:sz w:val="24"/>
        </w:rPr>
        <w:t xml:space="preserve"> </w:t>
      </w:r>
      <w:r>
        <w:rPr>
          <w:sz w:val="24"/>
        </w:rPr>
        <w:t>Kecamatan</w:t>
      </w:r>
      <w:r>
        <w:rPr>
          <w:spacing w:val="-3"/>
          <w:sz w:val="24"/>
        </w:rPr>
        <w:t xml:space="preserve"> </w:t>
      </w:r>
      <w:r>
        <w:rPr>
          <w:sz w:val="24"/>
        </w:rPr>
        <w:t>Karangtengah Kabupaten Cianjur dengan nilai p value 0,004</w:t>
      </w:r>
      <w:r>
        <w:rPr>
          <w:sz w:val="24"/>
        </w:rPr>
        <w:t>.</w:t>
      </w:r>
    </w:p>
    <w:p w:rsidR="008813D0" w:rsidRDefault="008813D0">
      <w:pPr>
        <w:pStyle w:val="BodyText"/>
        <w:spacing w:before="4"/>
        <w:ind w:left="0"/>
        <w:jc w:val="left"/>
      </w:pPr>
    </w:p>
    <w:p w:rsidR="008813D0" w:rsidRDefault="00E700AC">
      <w:pPr>
        <w:pStyle w:val="Heading1"/>
        <w:numPr>
          <w:ilvl w:val="0"/>
          <w:numId w:val="1"/>
        </w:numPr>
        <w:tabs>
          <w:tab w:val="left" w:pos="995"/>
        </w:tabs>
        <w:ind w:left="995" w:hanging="359"/>
      </w:pPr>
      <w:r>
        <w:rPr>
          <w:spacing w:val="-2"/>
        </w:rPr>
        <w:t>SARAN</w:t>
      </w:r>
    </w:p>
    <w:p w:rsidR="008813D0" w:rsidRDefault="00E700AC">
      <w:pPr>
        <w:pStyle w:val="BodyText"/>
        <w:spacing w:line="274" w:lineRule="exact"/>
        <w:ind w:left="996"/>
      </w:pPr>
      <w:r>
        <w:t>Adapun</w:t>
      </w:r>
      <w:r>
        <w:rPr>
          <w:spacing w:val="-2"/>
        </w:rPr>
        <w:t xml:space="preserve"> </w:t>
      </w:r>
      <w:r>
        <w:t>saran</w:t>
      </w:r>
      <w:r>
        <w:rPr>
          <w:spacing w:val="-1"/>
        </w:rPr>
        <w:t xml:space="preserve"> </w:t>
      </w:r>
      <w:r>
        <w:t>pada penelitian</w:t>
      </w:r>
      <w:r>
        <w:rPr>
          <w:spacing w:val="-1"/>
        </w:rPr>
        <w:t xml:space="preserve"> </w:t>
      </w:r>
      <w:r>
        <w:t>ini</w:t>
      </w:r>
      <w:r>
        <w:rPr>
          <w:spacing w:val="-5"/>
        </w:rPr>
        <w:t xml:space="preserve"> </w:t>
      </w:r>
      <w:r>
        <w:t>adalah</w:t>
      </w:r>
      <w:r>
        <w:rPr>
          <w:spacing w:val="-1"/>
        </w:rPr>
        <w:t xml:space="preserve"> </w:t>
      </w:r>
      <w:r>
        <w:rPr>
          <w:spacing w:val="-10"/>
        </w:rPr>
        <w:t>:</w:t>
      </w:r>
    </w:p>
    <w:p w:rsidR="008813D0" w:rsidRDefault="00E700AC">
      <w:pPr>
        <w:pStyle w:val="ListParagraph"/>
        <w:numPr>
          <w:ilvl w:val="1"/>
          <w:numId w:val="1"/>
        </w:numPr>
        <w:tabs>
          <w:tab w:val="left" w:pos="1277"/>
          <w:tab w:val="left" w:pos="1845"/>
        </w:tabs>
        <w:spacing w:before="1" w:line="240" w:lineRule="auto"/>
        <w:ind w:right="576" w:hanging="864"/>
        <w:jc w:val="both"/>
        <w:rPr>
          <w:sz w:val="24"/>
        </w:rPr>
      </w:pPr>
      <w:r>
        <w:rPr>
          <w:sz w:val="24"/>
        </w:rPr>
        <w:t>Bagi Wilayah Desa Bojong Kecamatan Karangtengah Kabupaten Cianjur Pemerintahan</w:t>
      </w:r>
      <w:r>
        <w:rPr>
          <w:spacing w:val="80"/>
          <w:w w:val="150"/>
          <w:sz w:val="24"/>
        </w:rPr>
        <w:t xml:space="preserve"> </w:t>
      </w:r>
      <w:r>
        <w:rPr>
          <w:sz w:val="24"/>
        </w:rPr>
        <w:t>wilayah</w:t>
      </w:r>
      <w:r>
        <w:rPr>
          <w:spacing w:val="80"/>
          <w:w w:val="150"/>
          <w:sz w:val="24"/>
        </w:rPr>
        <w:t xml:space="preserve"> </w:t>
      </w:r>
      <w:r>
        <w:rPr>
          <w:sz w:val="24"/>
        </w:rPr>
        <w:t>Desa</w:t>
      </w:r>
      <w:r>
        <w:rPr>
          <w:spacing w:val="80"/>
          <w:w w:val="150"/>
          <w:sz w:val="24"/>
        </w:rPr>
        <w:t xml:space="preserve"> </w:t>
      </w:r>
      <w:r>
        <w:rPr>
          <w:sz w:val="24"/>
        </w:rPr>
        <w:t>Bojong</w:t>
      </w:r>
      <w:r>
        <w:rPr>
          <w:spacing w:val="80"/>
          <w:w w:val="150"/>
          <w:sz w:val="24"/>
        </w:rPr>
        <w:t xml:space="preserve"> </w:t>
      </w:r>
      <w:r>
        <w:rPr>
          <w:sz w:val="24"/>
        </w:rPr>
        <w:t>Kecamatan</w:t>
      </w:r>
      <w:r>
        <w:rPr>
          <w:spacing w:val="80"/>
          <w:w w:val="150"/>
          <w:sz w:val="24"/>
        </w:rPr>
        <w:t xml:space="preserve"> </w:t>
      </w:r>
      <w:r>
        <w:rPr>
          <w:sz w:val="24"/>
        </w:rPr>
        <w:t>Karangtengah</w:t>
      </w:r>
    </w:p>
    <w:p w:rsidR="008813D0" w:rsidRDefault="00E700AC">
      <w:pPr>
        <w:pStyle w:val="BodyText"/>
        <w:ind w:left="1276" w:right="564"/>
      </w:pPr>
      <w:r>
        <w:t>Kabupaten Cianjur perlu memperhatikan lagi para lansia karena hasil dari penelitian</w:t>
      </w:r>
      <w:r>
        <w:rPr>
          <w:spacing w:val="-11"/>
        </w:rPr>
        <w:t xml:space="preserve"> </w:t>
      </w:r>
      <w:r>
        <w:t>ini</w:t>
      </w:r>
      <w:r>
        <w:rPr>
          <w:spacing w:val="-10"/>
        </w:rPr>
        <w:t xml:space="preserve"> </w:t>
      </w:r>
      <w:r>
        <w:t>menunjukkan</w:t>
      </w:r>
      <w:r>
        <w:rPr>
          <w:spacing w:val="-8"/>
        </w:rPr>
        <w:t xml:space="preserve"> </w:t>
      </w:r>
      <w:r>
        <w:t>yang</w:t>
      </w:r>
      <w:r>
        <w:rPr>
          <w:spacing w:val="-6"/>
        </w:rPr>
        <w:t xml:space="preserve"> </w:t>
      </w:r>
      <w:r>
        <w:t>memiliki</w:t>
      </w:r>
      <w:r>
        <w:rPr>
          <w:spacing w:val="-14"/>
        </w:rPr>
        <w:t xml:space="preserve"> </w:t>
      </w:r>
      <w:r>
        <w:t>kualitas</w:t>
      </w:r>
      <w:r>
        <w:rPr>
          <w:spacing w:val="-13"/>
        </w:rPr>
        <w:t xml:space="preserve"> </w:t>
      </w:r>
      <w:r>
        <w:t>tidur</w:t>
      </w:r>
      <w:r>
        <w:rPr>
          <w:spacing w:val="-11"/>
        </w:rPr>
        <w:t xml:space="preserve"> </w:t>
      </w:r>
      <w:r>
        <w:t>buruk</w:t>
      </w:r>
      <w:r>
        <w:rPr>
          <w:spacing w:val="-7"/>
        </w:rPr>
        <w:t xml:space="preserve"> </w:t>
      </w:r>
      <w:r>
        <w:t>cukup</w:t>
      </w:r>
      <w:r>
        <w:rPr>
          <w:spacing w:val="-11"/>
        </w:rPr>
        <w:t xml:space="preserve"> </w:t>
      </w:r>
      <w:r>
        <w:t>tinggi hal</w:t>
      </w:r>
      <w:r>
        <w:rPr>
          <w:spacing w:val="-10"/>
        </w:rPr>
        <w:t xml:space="preserve"> </w:t>
      </w:r>
      <w:r>
        <w:t>ini</w:t>
      </w:r>
      <w:r>
        <w:rPr>
          <w:spacing w:val="-10"/>
        </w:rPr>
        <w:t xml:space="preserve"> </w:t>
      </w:r>
      <w:r>
        <w:t>perlunya</w:t>
      </w:r>
      <w:r>
        <w:rPr>
          <w:spacing w:val="-10"/>
        </w:rPr>
        <w:t xml:space="preserve"> </w:t>
      </w:r>
      <w:r>
        <w:t>kerja</w:t>
      </w:r>
      <w:r>
        <w:rPr>
          <w:spacing w:val="-10"/>
        </w:rPr>
        <w:t xml:space="preserve"> </w:t>
      </w:r>
      <w:r>
        <w:t>sama</w:t>
      </w:r>
      <w:r>
        <w:rPr>
          <w:spacing w:val="-10"/>
        </w:rPr>
        <w:t xml:space="preserve"> </w:t>
      </w:r>
      <w:r>
        <w:t>dengan</w:t>
      </w:r>
      <w:r>
        <w:rPr>
          <w:spacing w:val="-11"/>
        </w:rPr>
        <w:t xml:space="preserve"> </w:t>
      </w:r>
      <w:r>
        <w:t>tenaga</w:t>
      </w:r>
      <w:r>
        <w:rPr>
          <w:spacing w:val="-14"/>
        </w:rPr>
        <w:t xml:space="preserve"> </w:t>
      </w:r>
      <w:r>
        <w:t>kesehatan</w:t>
      </w:r>
      <w:r>
        <w:rPr>
          <w:spacing w:val="-15"/>
        </w:rPr>
        <w:t xml:space="preserve"> </w:t>
      </w:r>
      <w:r>
        <w:t>atau</w:t>
      </w:r>
      <w:r>
        <w:rPr>
          <w:spacing w:val="-15"/>
        </w:rPr>
        <w:t xml:space="preserve"> </w:t>
      </w:r>
      <w:r>
        <w:t>instansi</w:t>
      </w:r>
      <w:r>
        <w:rPr>
          <w:spacing w:val="-10"/>
        </w:rPr>
        <w:t xml:space="preserve"> </w:t>
      </w:r>
      <w:r>
        <w:t>kesehatan setempat dalam memperbaiki atau meningkatkan kualitas tidur. Dan hasil penelitian ini menyatakan yang berisiko jatu</w:t>
      </w:r>
      <w:r>
        <w:t>h pada lansia tidak tinggi namum diharapkan fasilitas umum yang ada di wilayah Desa Bojong Kecamatan Karangtengah Kabupaten Cianjur perlu diperhatikan baik dari</w:t>
      </w:r>
    </w:p>
    <w:p w:rsidR="008813D0" w:rsidRDefault="00E700AC">
      <w:pPr>
        <w:pStyle w:val="BodyText"/>
        <w:spacing w:before="60"/>
        <w:ind w:left="1276"/>
        <w:jc w:val="left"/>
      </w:pPr>
      <w:r>
        <w:t>segi</w:t>
      </w:r>
      <w:r>
        <w:rPr>
          <w:spacing w:val="40"/>
        </w:rPr>
        <w:t xml:space="preserve"> </w:t>
      </w:r>
      <w:r>
        <w:t>jalan,</w:t>
      </w:r>
      <w:r>
        <w:rPr>
          <w:spacing w:val="40"/>
        </w:rPr>
        <w:t xml:space="preserve"> </w:t>
      </w:r>
      <w:r>
        <w:t>pencahayaan</w:t>
      </w:r>
      <w:r>
        <w:rPr>
          <w:spacing w:val="40"/>
        </w:rPr>
        <w:t xml:space="preserve"> </w:t>
      </w:r>
      <w:r>
        <w:t>dan</w:t>
      </w:r>
      <w:r>
        <w:rPr>
          <w:spacing w:val="40"/>
        </w:rPr>
        <w:t xml:space="preserve"> </w:t>
      </w:r>
      <w:r>
        <w:t>lainnya</w:t>
      </w:r>
      <w:r>
        <w:rPr>
          <w:spacing w:val="40"/>
        </w:rPr>
        <w:t xml:space="preserve"> </w:t>
      </w:r>
      <w:r>
        <w:t>yang</w:t>
      </w:r>
      <w:r>
        <w:rPr>
          <w:spacing w:val="40"/>
        </w:rPr>
        <w:t xml:space="preserve"> </w:t>
      </w:r>
      <w:r>
        <w:t>merupakan</w:t>
      </w:r>
      <w:r>
        <w:rPr>
          <w:spacing w:val="40"/>
        </w:rPr>
        <w:t xml:space="preserve"> </w:t>
      </w:r>
      <w:r>
        <w:t>faktor</w:t>
      </w:r>
      <w:r>
        <w:rPr>
          <w:spacing w:val="40"/>
        </w:rPr>
        <w:t xml:space="preserve"> </w:t>
      </w:r>
      <w:r>
        <w:t>tambahan penyebab lansia terjatuh, mencegah lebih baik daripada mengobati.</w:t>
      </w:r>
    </w:p>
    <w:p w:rsidR="008813D0" w:rsidRDefault="00E700AC">
      <w:pPr>
        <w:pStyle w:val="ListParagraph"/>
        <w:numPr>
          <w:ilvl w:val="1"/>
          <w:numId w:val="1"/>
        </w:numPr>
        <w:tabs>
          <w:tab w:val="left" w:pos="1277"/>
        </w:tabs>
        <w:spacing w:line="240" w:lineRule="auto"/>
        <w:ind w:left="1277"/>
        <w:rPr>
          <w:sz w:val="24"/>
        </w:rPr>
      </w:pPr>
      <w:r>
        <w:rPr>
          <w:sz w:val="24"/>
        </w:rPr>
        <w:t>Bagi</w:t>
      </w:r>
      <w:r>
        <w:rPr>
          <w:spacing w:val="-2"/>
          <w:sz w:val="24"/>
        </w:rPr>
        <w:t xml:space="preserve"> </w:t>
      </w:r>
      <w:r>
        <w:rPr>
          <w:sz w:val="24"/>
        </w:rPr>
        <w:t>Responden</w:t>
      </w:r>
      <w:r>
        <w:rPr>
          <w:spacing w:val="1"/>
          <w:sz w:val="24"/>
        </w:rPr>
        <w:t xml:space="preserve"> </w:t>
      </w:r>
      <w:r>
        <w:rPr>
          <w:spacing w:val="-2"/>
          <w:sz w:val="24"/>
        </w:rPr>
        <w:t>Lansia</w:t>
      </w:r>
    </w:p>
    <w:p w:rsidR="008813D0" w:rsidRDefault="00E700AC">
      <w:pPr>
        <w:pStyle w:val="BodyText"/>
        <w:ind w:left="1276" w:firstLine="568"/>
        <w:jc w:val="left"/>
      </w:pPr>
      <w:r>
        <w:t>Diharapkan</w:t>
      </w:r>
      <w:r>
        <w:rPr>
          <w:spacing w:val="-4"/>
        </w:rPr>
        <w:t xml:space="preserve"> </w:t>
      </w:r>
      <w:r>
        <w:t>kepada</w:t>
      </w:r>
      <w:r>
        <w:rPr>
          <w:spacing w:val="-3"/>
        </w:rPr>
        <w:t xml:space="preserve"> </w:t>
      </w:r>
      <w:r>
        <w:t>lansia</w:t>
      </w:r>
      <w:r>
        <w:rPr>
          <w:spacing w:val="-3"/>
        </w:rPr>
        <w:t xml:space="preserve"> </w:t>
      </w:r>
      <w:r>
        <w:t>dapat</w:t>
      </w:r>
      <w:r>
        <w:rPr>
          <w:spacing w:val="-4"/>
        </w:rPr>
        <w:t xml:space="preserve"> </w:t>
      </w:r>
      <w:r>
        <w:t>meningkatkan</w:t>
      </w:r>
      <w:r>
        <w:rPr>
          <w:spacing w:val="-4"/>
        </w:rPr>
        <w:t xml:space="preserve"> </w:t>
      </w:r>
      <w:r>
        <w:t>kualitas</w:t>
      </w:r>
      <w:r>
        <w:rPr>
          <w:spacing w:val="-6"/>
        </w:rPr>
        <w:t xml:space="preserve"> </w:t>
      </w:r>
      <w:r>
        <w:t>tidur</w:t>
      </w:r>
      <w:r>
        <w:rPr>
          <w:spacing w:val="-4"/>
        </w:rPr>
        <w:t xml:space="preserve"> </w:t>
      </w:r>
      <w:r>
        <w:t>dan</w:t>
      </w:r>
      <w:r>
        <w:rPr>
          <w:spacing w:val="-4"/>
        </w:rPr>
        <w:t xml:space="preserve"> </w:t>
      </w:r>
      <w:r>
        <w:t>bisa mencegah faktor risiko jatuh.</w:t>
      </w:r>
    </w:p>
    <w:p w:rsidR="008813D0" w:rsidRDefault="00E700AC">
      <w:pPr>
        <w:pStyle w:val="ListParagraph"/>
        <w:numPr>
          <w:ilvl w:val="1"/>
          <w:numId w:val="1"/>
        </w:numPr>
        <w:tabs>
          <w:tab w:val="left" w:pos="1277"/>
        </w:tabs>
        <w:spacing w:line="240" w:lineRule="auto"/>
        <w:ind w:left="1277"/>
        <w:rPr>
          <w:sz w:val="24"/>
        </w:rPr>
      </w:pPr>
      <w:r>
        <w:rPr>
          <w:sz w:val="24"/>
        </w:rPr>
        <w:t>Bagi</w:t>
      </w:r>
      <w:r>
        <w:rPr>
          <w:spacing w:val="-7"/>
          <w:sz w:val="24"/>
        </w:rPr>
        <w:t xml:space="preserve"> </w:t>
      </w:r>
      <w:r>
        <w:rPr>
          <w:spacing w:val="-2"/>
          <w:sz w:val="24"/>
        </w:rPr>
        <w:t>Peneliti</w:t>
      </w:r>
    </w:p>
    <w:p w:rsidR="008813D0" w:rsidRDefault="00E700AC">
      <w:pPr>
        <w:pStyle w:val="BodyText"/>
        <w:spacing w:before="1"/>
        <w:ind w:left="1276" w:firstLine="568"/>
        <w:jc w:val="left"/>
      </w:pPr>
      <w:r>
        <w:t>Hasil</w:t>
      </w:r>
      <w:r>
        <w:rPr>
          <w:spacing w:val="80"/>
        </w:rPr>
        <w:t xml:space="preserve"> </w:t>
      </w:r>
      <w:r>
        <w:t>penelitian</w:t>
      </w:r>
      <w:r>
        <w:rPr>
          <w:spacing w:val="80"/>
        </w:rPr>
        <w:t xml:space="preserve"> </w:t>
      </w:r>
      <w:r>
        <w:t>ini</w:t>
      </w:r>
      <w:r>
        <w:rPr>
          <w:spacing w:val="80"/>
        </w:rPr>
        <w:t xml:space="preserve"> </w:t>
      </w:r>
      <w:r>
        <w:t>dapat</w:t>
      </w:r>
      <w:r>
        <w:rPr>
          <w:spacing w:val="80"/>
        </w:rPr>
        <w:t xml:space="preserve"> </w:t>
      </w:r>
      <w:r>
        <w:t>diteruskan</w:t>
      </w:r>
      <w:r>
        <w:rPr>
          <w:spacing w:val="80"/>
        </w:rPr>
        <w:t xml:space="preserve"> </w:t>
      </w:r>
      <w:r>
        <w:t>oleh</w:t>
      </w:r>
      <w:r>
        <w:rPr>
          <w:spacing w:val="80"/>
        </w:rPr>
        <w:t xml:space="preserve"> </w:t>
      </w:r>
      <w:r>
        <w:t>peneliti</w:t>
      </w:r>
      <w:r>
        <w:rPr>
          <w:spacing w:val="80"/>
        </w:rPr>
        <w:t xml:space="preserve"> </w:t>
      </w:r>
      <w:r>
        <w:t>lain</w:t>
      </w:r>
      <w:r>
        <w:rPr>
          <w:spacing w:val="80"/>
        </w:rPr>
        <w:t xml:space="preserve"> </w:t>
      </w:r>
      <w:r>
        <w:t>dengan menambah jumlah variabel dan jumlah sample.</w:t>
      </w:r>
    </w:p>
    <w:p w:rsidR="008813D0" w:rsidRDefault="008813D0">
      <w:pPr>
        <w:pStyle w:val="BodyText"/>
        <w:ind w:left="0"/>
        <w:jc w:val="left"/>
      </w:pPr>
    </w:p>
    <w:p w:rsidR="006265C0" w:rsidRDefault="006265C0">
      <w:pPr>
        <w:rPr>
          <w:sz w:val="24"/>
          <w:szCs w:val="24"/>
        </w:rPr>
      </w:pPr>
      <w:r>
        <w:rPr>
          <w:b/>
          <w:bCs/>
        </w:rPr>
        <w:br w:type="page"/>
      </w:r>
    </w:p>
    <w:p w:rsidR="008813D0" w:rsidRDefault="00E700AC" w:rsidP="006265C0">
      <w:pPr>
        <w:pStyle w:val="Heading1"/>
        <w:tabs>
          <w:tab w:val="left" w:pos="995"/>
        </w:tabs>
        <w:ind w:firstLine="0"/>
        <w:jc w:val="center"/>
      </w:pPr>
      <w:r>
        <w:t>DAFTAR</w:t>
      </w:r>
      <w:r>
        <w:rPr>
          <w:spacing w:val="-7"/>
        </w:rPr>
        <w:t xml:space="preserve"> </w:t>
      </w:r>
      <w:r>
        <w:rPr>
          <w:spacing w:val="-2"/>
        </w:rPr>
        <w:t>PUSTAKA</w:t>
      </w:r>
    </w:p>
    <w:p w:rsidR="008813D0" w:rsidRDefault="00E700AC">
      <w:pPr>
        <w:pStyle w:val="BodyText"/>
        <w:tabs>
          <w:tab w:val="left" w:pos="6014"/>
        </w:tabs>
        <w:ind w:right="571" w:hanging="704"/>
        <w:jc w:val="left"/>
      </w:pPr>
      <w:r>
        <w:t>Agustina,</w:t>
      </w:r>
      <w:r>
        <w:rPr>
          <w:spacing w:val="80"/>
        </w:rPr>
        <w:t xml:space="preserve"> </w:t>
      </w:r>
      <w:r>
        <w:t>N.</w:t>
      </w:r>
      <w:r>
        <w:rPr>
          <w:spacing w:val="80"/>
        </w:rPr>
        <w:t xml:space="preserve"> </w:t>
      </w:r>
      <w:r>
        <w:t>(2022).</w:t>
      </w:r>
      <w:r>
        <w:rPr>
          <w:spacing w:val="80"/>
        </w:rPr>
        <w:t xml:space="preserve"> </w:t>
      </w:r>
      <w:r>
        <w:t>Gangguan</w:t>
      </w:r>
      <w:r>
        <w:rPr>
          <w:spacing w:val="80"/>
        </w:rPr>
        <w:t xml:space="preserve"> </w:t>
      </w:r>
      <w:r>
        <w:t>Tidur</w:t>
      </w:r>
      <w:r>
        <w:rPr>
          <w:spacing w:val="80"/>
        </w:rPr>
        <w:t xml:space="preserve"> </w:t>
      </w:r>
      <w:r>
        <w:t>pada</w:t>
      </w:r>
      <w:r>
        <w:tab/>
        <w:t>Lansia.</w:t>
      </w:r>
      <w:r>
        <w:rPr>
          <w:spacing w:val="80"/>
        </w:rPr>
        <w:t xml:space="preserve"> </w:t>
      </w:r>
      <w:r>
        <w:t>Retrieved</w:t>
      </w:r>
      <w:r>
        <w:rPr>
          <w:spacing w:val="80"/>
        </w:rPr>
        <w:t xml:space="preserve"> </w:t>
      </w:r>
      <w:r>
        <w:t xml:space="preserve">from </w:t>
      </w:r>
      <w:hyperlink r:id="rId15">
        <w:r>
          <w:t>https://yankes.kemkes.go.i</w:t>
        </w:r>
        <w:r>
          <w:t>d/view_artikel/68/gangguan-tidur-pada-</w:t>
        </w:r>
      </w:hyperlink>
      <w:r>
        <w:rPr>
          <w:spacing w:val="-2"/>
        </w:rPr>
        <w:t>lansia</w:t>
      </w:r>
    </w:p>
    <w:p w:rsidR="008813D0" w:rsidRDefault="00E700AC">
      <w:pPr>
        <w:pStyle w:val="BodyText"/>
        <w:ind w:right="571" w:hanging="704"/>
        <w:jc w:val="left"/>
      </w:pPr>
      <w:r>
        <w:t>Ambarwati,</w:t>
      </w:r>
      <w:r>
        <w:rPr>
          <w:spacing w:val="-15"/>
        </w:rPr>
        <w:t xml:space="preserve"> </w:t>
      </w:r>
      <w:r>
        <w:t>R.</w:t>
      </w:r>
      <w:r>
        <w:rPr>
          <w:spacing w:val="-14"/>
        </w:rPr>
        <w:t xml:space="preserve"> </w:t>
      </w:r>
      <w:r>
        <w:t>(2017).</w:t>
      </w:r>
      <w:r>
        <w:rPr>
          <w:spacing w:val="-13"/>
        </w:rPr>
        <w:t xml:space="preserve"> </w:t>
      </w:r>
      <w:r>
        <w:t>Tidur,</w:t>
      </w:r>
      <w:r>
        <w:rPr>
          <w:spacing w:val="-13"/>
        </w:rPr>
        <w:t xml:space="preserve"> </w:t>
      </w:r>
      <w:r>
        <w:t>Irama</w:t>
      </w:r>
      <w:r>
        <w:rPr>
          <w:spacing w:val="-12"/>
        </w:rPr>
        <w:t xml:space="preserve"> </w:t>
      </w:r>
      <w:r>
        <w:t>Sirkandian</w:t>
      </w:r>
      <w:r>
        <w:rPr>
          <w:spacing w:val="-13"/>
        </w:rPr>
        <w:t xml:space="preserve"> </w:t>
      </w:r>
      <w:r>
        <w:t>dan</w:t>
      </w:r>
      <w:r>
        <w:rPr>
          <w:spacing w:val="-15"/>
        </w:rPr>
        <w:t xml:space="preserve"> </w:t>
      </w:r>
      <w:r>
        <w:t>Metabolisme</w:t>
      </w:r>
      <w:r>
        <w:rPr>
          <w:spacing w:val="-15"/>
        </w:rPr>
        <w:t xml:space="preserve"> </w:t>
      </w:r>
      <w:r>
        <w:t>Tubuh.</w:t>
      </w:r>
      <w:r>
        <w:rPr>
          <w:spacing w:val="-13"/>
        </w:rPr>
        <w:t xml:space="preserve"> </w:t>
      </w:r>
      <w:r>
        <w:t xml:space="preserve">X(1), </w:t>
      </w:r>
      <w:r>
        <w:rPr>
          <w:spacing w:val="-2"/>
        </w:rPr>
        <w:t>42–46.</w:t>
      </w:r>
    </w:p>
    <w:p w:rsidR="008813D0" w:rsidRDefault="00E700AC">
      <w:pPr>
        <w:pStyle w:val="BodyText"/>
        <w:ind w:right="564" w:hanging="704"/>
      </w:pPr>
      <w:r>
        <w:t>Berthiana, &amp; Kasuma, W. A. (2020). Hubungan Kualitas Tidur dengan Kualitas Hidup Lansia dengan Penyakit Diabetes Mellitus Tipe 2.</w:t>
      </w:r>
      <w:r>
        <w:t xml:space="preserve"> </w:t>
      </w:r>
      <w:r>
        <w:rPr>
          <w:spacing w:val="-2"/>
        </w:rPr>
        <w:t>12(1).</w:t>
      </w:r>
    </w:p>
    <w:p w:rsidR="008813D0" w:rsidRDefault="00E700AC">
      <w:pPr>
        <w:pStyle w:val="BodyText"/>
        <w:ind w:left="996" w:right="562"/>
        <w:jc w:val="left"/>
      </w:pPr>
      <w:r>
        <w:t>Desa Bojong. (2022). Laporan Kesehatan Lansia Desa Bojong. Cianjur.</w:t>
      </w:r>
      <w:r>
        <w:rPr>
          <w:spacing w:val="40"/>
        </w:rPr>
        <w:t xml:space="preserve"> </w:t>
      </w:r>
      <w:r>
        <w:t>Dewi, S. R. (2019). Status Nutrisi Lansia dan Risiko Jatuh Lansia. 11(1), 22–</w:t>
      </w:r>
    </w:p>
    <w:p w:rsidR="008813D0" w:rsidRDefault="00E700AC">
      <w:pPr>
        <w:pStyle w:val="BodyText"/>
        <w:jc w:val="left"/>
      </w:pPr>
      <w:r>
        <w:rPr>
          <w:spacing w:val="-5"/>
        </w:rPr>
        <w:t>29.</w:t>
      </w:r>
    </w:p>
    <w:p w:rsidR="008813D0" w:rsidRDefault="00E700AC">
      <w:pPr>
        <w:pStyle w:val="BodyText"/>
        <w:tabs>
          <w:tab w:val="left" w:pos="8036"/>
        </w:tabs>
        <w:ind w:right="569" w:hanging="704"/>
        <w:jc w:val="left"/>
      </w:pPr>
      <w:r>
        <w:t xml:space="preserve">Dihni, V. A. (2022). Penyakit Kronis yang Banyak diderita Lansia Indonesia. </w:t>
      </w:r>
      <w:r>
        <w:rPr>
          <w:spacing w:val="-2"/>
        </w:rPr>
        <w:t>Retrieved</w:t>
      </w:r>
      <w:r>
        <w:tab/>
      </w:r>
      <w:r>
        <w:rPr>
          <w:spacing w:val="-4"/>
        </w:rPr>
        <w:t>from</w:t>
      </w:r>
    </w:p>
    <w:p w:rsidR="008813D0" w:rsidRDefault="00E700AC">
      <w:pPr>
        <w:pStyle w:val="BodyText"/>
        <w:ind w:right="818"/>
        <w:jc w:val="left"/>
      </w:pPr>
      <w:hyperlink r:id="rId16">
        <w:r>
          <w:t>https://databoks.katadata.co.id/datapublish/2022/05/30/ini-penyakit-</w:t>
        </w:r>
      </w:hyperlink>
      <w:r>
        <w:rPr>
          <w:spacing w:val="-2"/>
        </w:rPr>
        <w:t>kronis-yang-banyak-diderita-lansia-indonesia</w:t>
      </w:r>
    </w:p>
    <w:p w:rsidR="008813D0" w:rsidRDefault="00E700AC">
      <w:pPr>
        <w:pStyle w:val="BodyText"/>
        <w:ind w:right="573" w:hanging="704"/>
        <w:jc w:val="left"/>
      </w:pPr>
      <w:r>
        <w:t>England,</w:t>
      </w:r>
      <w:r>
        <w:rPr>
          <w:spacing w:val="40"/>
        </w:rPr>
        <w:t xml:space="preserve"> </w:t>
      </w:r>
      <w:r>
        <w:t>P.</w:t>
      </w:r>
      <w:r>
        <w:rPr>
          <w:spacing w:val="71"/>
        </w:rPr>
        <w:t xml:space="preserve"> </w:t>
      </w:r>
      <w:r>
        <w:t>H.</w:t>
      </w:r>
      <w:r>
        <w:rPr>
          <w:spacing w:val="40"/>
        </w:rPr>
        <w:t xml:space="preserve"> </w:t>
      </w:r>
      <w:r>
        <w:t>(2020).</w:t>
      </w:r>
      <w:r>
        <w:rPr>
          <w:spacing w:val="71"/>
        </w:rPr>
        <w:t xml:space="preserve"> </w:t>
      </w:r>
      <w:r>
        <w:t>Falls</w:t>
      </w:r>
      <w:r>
        <w:rPr>
          <w:spacing w:val="-12"/>
        </w:rPr>
        <w:t xml:space="preserve"> </w:t>
      </w:r>
      <w:r>
        <w:t>:</w:t>
      </w:r>
      <w:r>
        <w:rPr>
          <w:spacing w:val="40"/>
        </w:rPr>
        <w:t xml:space="preserve"> </w:t>
      </w:r>
      <w:r>
        <w:t>applying</w:t>
      </w:r>
      <w:r>
        <w:rPr>
          <w:spacing w:val="40"/>
        </w:rPr>
        <w:t xml:space="preserve"> </w:t>
      </w:r>
      <w:r>
        <w:t>All</w:t>
      </w:r>
      <w:r>
        <w:rPr>
          <w:spacing w:val="40"/>
        </w:rPr>
        <w:t xml:space="preserve"> </w:t>
      </w:r>
      <w:r>
        <w:t>Our</w:t>
      </w:r>
      <w:r>
        <w:rPr>
          <w:spacing w:val="71"/>
        </w:rPr>
        <w:t xml:space="preserve"> </w:t>
      </w:r>
      <w:r>
        <w:t>Health.</w:t>
      </w:r>
      <w:r>
        <w:rPr>
          <w:spacing w:val="40"/>
        </w:rPr>
        <w:t xml:space="preserve"> </w:t>
      </w:r>
      <w:r>
        <w:t>R</w:t>
      </w:r>
      <w:r>
        <w:t>etrieved</w:t>
      </w:r>
      <w:r>
        <w:rPr>
          <w:spacing w:val="40"/>
        </w:rPr>
        <w:t xml:space="preserve"> </w:t>
      </w:r>
      <w:r>
        <w:t xml:space="preserve">from </w:t>
      </w:r>
      <w:hyperlink r:id="rId17">
        <w:r>
          <w:t>https://www.gov.uk/government/publications/falls-applying-all-our-</w:t>
        </w:r>
        <w:r>
          <w:rPr>
            <w:spacing w:val="-2"/>
          </w:rPr>
          <w:t>health/falls-applying-all-our-health</w:t>
        </w:r>
      </w:hyperlink>
    </w:p>
    <w:p w:rsidR="008813D0" w:rsidRDefault="00E700AC">
      <w:pPr>
        <w:pStyle w:val="BodyText"/>
        <w:ind w:right="575" w:hanging="704"/>
        <w:jc w:val="left"/>
      </w:pPr>
      <w:r>
        <w:t>Firmansyah,</w:t>
      </w:r>
      <w:r>
        <w:rPr>
          <w:spacing w:val="40"/>
        </w:rPr>
        <w:t xml:space="preserve"> </w:t>
      </w:r>
      <w:r>
        <w:t>&amp;</w:t>
      </w:r>
      <w:r>
        <w:rPr>
          <w:spacing w:val="40"/>
        </w:rPr>
        <w:t xml:space="preserve"> </w:t>
      </w:r>
      <w:r>
        <w:t>Fer</w:t>
      </w:r>
      <w:r>
        <w:t>y.</w:t>
      </w:r>
      <w:r>
        <w:rPr>
          <w:spacing w:val="40"/>
        </w:rPr>
        <w:t xml:space="preserve"> </w:t>
      </w:r>
      <w:r>
        <w:t>(2019).</w:t>
      </w:r>
      <w:r>
        <w:rPr>
          <w:spacing w:val="40"/>
        </w:rPr>
        <w:t xml:space="preserve"> </w:t>
      </w:r>
      <w:r>
        <w:t>Lansia</w:t>
      </w:r>
      <w:r>
        <w:rPr>
          <w:spacing w:val="40"/>
        </w:rPr>
        <w:t xml:space="preserve"> </w:t>
      </w:r>
      <w:r>
        <w:t>sehat,</w:t>
      </w:r>
      <w:r>
        <w:rPr>
          <w:spacing w:val="40"/>
        </w:rPr>
        <w:t xml:space="preserve"> </w:t>
      </w:r>
      <w:r>
        <w:t>lansia</w:t>
      </w:r>
      <w:r>
        <w:rPr>
          <w:spacing w:val="40"/>
        </w:rPr>
        <w:t xml:space="preserve"> </w:t>
      </w:r>
      <w:r>
        <w:t>bahagia.</w:t>
      </w:r>
      <w:r>
        <w:rPr>
          <w:spacing w:val="40"/>
        </w:rPr>
        <w:t xml:space="preserve"> </w:t>
      </w:r>
      <w:r>
        <w:t>Retrieved</w:t>
      </w:r>
      <w:r>
        <w:rPr>
          <w:spacing w:val="40"/>
        </w:rPr>
        <w:t xml:space="preserve"> </w:t>
      </w:r>
      <w:r>
        <w:t xml:space="preserve">from </w:t>
      </w:r>
      <w:hyperlink r:id="rId18">
        <w:r>
          <w:t>https://kesmaslemkesgoid/konten/133/0/070413-lansia-sehat_-lansia-</w:t>
        </w:r>
      </w:hyperlink>
      <w:r>
        <w:rPr>
          <w:spacing w:val="-2"/>
        </w:rPr>
        <w:t>bahagia</w:t>
      </w:r>
    </w:p>
    <w:p w:rsidR="008813D0" w:rsidRDefault="00E700AC">
      <w:pPr>
        <w:pStyle w:val="BodyText"/>
        <w:ind w:right="571" w:hanging="704"/>
        <w:jc w:val="left"/>
      </w:pPr>
      <w:r>
        <w:t>Fitria,</w:t>
      </w:r>
      <w:r>
        <w:rPr>
          <w:spacing w:val="30"/>
        </w:rPr>
        <w:t xml:space="preserve"> </w:t>
      </w:r>
      <w:r>
        <w:t>A.,</w:t>
      </w:r>
      <w:r>
        <w:rPr>
          <w:spacing w:val="33"/>
        </w:rPr>
        <w:t xml:space="preserve"> </w:t>
      </w:r>
      <w:r>
        <w:t>&amp;</w:t>
      </w:r>
      <w:r>
        <w:rPr>
          <w:spacing w:val="34"/>
        </w:rPr>
        <w:t xml:space="preserve"> </w:t>
      </w:r>
      <w:r>
        <w:t>Aisyah,</w:t>
      </w:r>
      <w:r>
        <w:rPr>
          <w:spacing w:val="33"/>
        </w:rPr>
        <w:t xml:space="preserve"> </w:t>
      </w:r>
      <w:r>
        <w:t>S.</w:t>
      </w:r>
      <w:r>
        <w:rPr>
          <w:spacing w:val="30"/>
        </w:rPr>
        <w:t xml:space="preserve"> </w:t>
      </w:r>
      <w:r>
        <w:t>(2020).</w:t>
      </w:r>
      <w:r>
        <w:rPr>
          <w:spacing w:val="33"/>
        </w:rPr>
        <w:t xml:space="preserve"> </w:t>
      </w:r>
      <w:r>
        <w:t>Hubunga</w:t>
      </w:r>
      <w:r>
        <w:t>n</w:t>
      </w:r>
      <w:r>
        <w:rPr>
          <w:spacing w:val="30"/>
        </w:rPr>
        <w:t xml:space="preserve"> </w:t>
      </w:r>
      <w:r>
        <w:t>Aktivitas</w:t>
      </w:r>
      <w:r>
        <w:rPr>
          <w:spacing w:val="32"/>
        </w:rPr>
        <w:t xml:space="preserve"> </w:t>
      </w:r>
      <w:r>
        <w:t>Fisik</w:t>
      </w:r>
      <w:r>
        <w:rPr>
          <w:spacing w:val="30"/>
        </w:rPr>
        <w:t xml:space="preserve"> </w:t>
      </w:r>
      <w:r>
        <w:t>dengan</w:t>
      </w:r>
      <w:r>
        <w:rPr>
          <w:spacing w:val="33"/>
        </w:rPr>
        <w:t xml:space="preserve"> </w:t>
      </w:r>
      <w:r>
        <w:t>Kualitas Tidur pada Lanjut Usia di Desa Babah Dua. 3(1), 1–11.</w:t>
      </w:r>
    </w:p>
    <w:p w:rsidR="008813D0" w:rsidRDefault="00E700AC">
      <w:pPr>
        <w:pStyle w:val="BodyText"/>
        <w:ind w:right="570" w:hanging="704"/>
      </w:pPr>
      <w:r>
        <w:t>Herlambang, &amp; Mulyono, T. (2018). Hubungan Faktor Lingkungan dengan Kejadian</w:t>
      </w:r>
      <w:r>
        <w:rPr>
          <w:spacing w:val="-6"/>
        </w:rPr>
        <w:t xml:space="preserve"> </w:t>
      </w:r>
      <w:r>
        <w:t>Jatuh</w:t>
      </w:r>
      <w:r>
        <w:rPr>
          <w:spacing w:val="-11"/>
        </w:rPr>
        <w:t xml:space="preserve"> </w:t>
      </w:r>
      <w:r>
        <w:t>pada</w:t>
      </w:r>
      <w:r>
        <w:rPr>
          <w:spacing w:val="-5"/>
        </w:rPr>
        <w:t xml:space="preserve"> </w:t>
      </w:r>
      <w:r>
        <w:t>Lansia</w:t>
      </w:r>
      <w:r>
        <w:rPr>
          <w:spacing w:val="-1"/>
        </w:rPr>
        <w:t xml:space="preserve"> </w:t>
      </w:r>
      <w:r>
        <w:t>Lanjut</w:t>
      </w:r>
      <w:r>
        <w:rPr>
          <w:spacing w:val="-6"/>
        </w:rPr>
        <w:t xml:space="preserve"> </w:t>
      </w:r>
      <w:r>
        <w:t>di</w:t>
      </w:r>
      <w:r>
        <w:rPr>
          <w:spacing w:val="-6"/>
        </w:rPr>
        <w:t xml:space="preserve"> </w:t>
      </w:r>
      <w:r>
        <w:t>Gampong</w:t>
      </w:r>
      <w:r>
        <w:rPr>
          <w:spacing w:val="-11"/>
        </w:rPr>
        <w:t xml:space="preserve"> </w:t>
      </w:r>
      <w:r>
        <w:t>Suak</w:t>
      </w:r>
      <w:r>
        <w:rPr>
          <w:spacing w:val="-6"/>
        </w:rPr>
        <w:t xml:space="preserve"> </w:t>
      </w:r>
      <w:r>
        <w:t>Raya</w:t>
      </w:r>
      <w:r>
        <w:rPr>
          <w:spacing w:val="-5"/>
        </w:rPr>
        <w:t xml:space="preserve"> </w:t>
      </w:r>
      <w:r>
        <w:t>Kecamatan Johan Pahlawan Kabupaten Aceh Barat. V, 8–14.</w:t>
      </w:r>
    </w:p>
    <w:p w:rsidR="008813D0" w:rsidRDefault="00E700AC">
      <w:pPr>
        <w:pStyle w:val="BodyText"/>
        <w:tabs>
          <w:tab w:val="left" w:pos="4800"/>
          <w:tab w:val="left" w:pos="7705"/>
        </w:tabs>
        <w:ind w:right="566" w:hanging="704"/>
        <w:jc w:val="left"/>
      </w:pPr>
      <w:r>
        <w:t>Jaclyn,</w:t>
      </w:r>
      <w:r>
        <w:rPr>
          <w:spacing w:val="40"/>
        </w:rPr>
        <w:t xml:space="preserve"> </w:t>
      </w:r>
      <w:r>
        <w:t>dr</w:t>
      </w:r>
      <w:r>
        <w:rPr>
          <w:spacing w:val="-3"/>
        </w:rPr>
        <w:t xml:space="preserve"> </w:t>
      </w:r>
      <w:r>
        <w:t>A.</w:t>
      </w:r>
      <w:r>
        <w:rPr>
          <w:spacing w:val="-7"/>
        </w:rPr>
        <w:t xml:space="preserve"> </w:t>
      </w:r>
      <w:r>
        <w:t>(2021).</w:t>
      </w:r>
      <w:r>
        <w:rPr>
          <w:spacing w:val="-7"/>
        </w:rPr>
        <w:t xml:space="preserve"> </w:t>
      </w:r>
      <w:r>
        <w:t>Tanda</w:t>
      </w:r>
      <w:r>
        <w:rPr>
          <w:spacing w:val="-6"/>
        </w:rPr>
        <w:t xml:space="preserve"> </w:t>
      </w:r>
      <w:r>
        <w:t>Tanda</w:t>
      </w:r>
      <w:r>
        <w:rPr>
          <w:spacing w:val="-6"/>
        </w:rPr>
        <w:t xml:space="preserve"> </w:t>
      </w:r>
      <w:r>
        <w:t>Tidur</w:t>
      </w:r>
      <w:r>
        <w:rPr>
          <w:spacing w:val="-10"/>
        </w:rPr>
        <w:t xml:space="preserve"> </w:t>
      </w:r>
      <w:r>
        <w:t>Kurang</w:t>
      </w:r>
      <w:r>
        <w:rPr>
          <w:spacing w:val="-7"/>
        </w:rPr>
        <w:t xml:space="preserve"> </w:t>
      </w:r>
      <w:r>
        <w:t>Nyenyak.</w:t>
      </w:r>
      <w:r>
        <w:rPr>
          <w:spacing w:val="-7"/>
        </w:rPr>
        <w:t xml:space="preserve"> </w:t>
      </w:r>
      <w:r>
        <w:t>Retrieved</w:t>
      </w:r>
      <w:r>
        <w:rPr>
          <w:spacing w:val="-7"/>
        </w:rPr>
        <w:t xml:space="preserve"> </w:t>
      </w:r>
      <w:r>
        <w:t>from</w:t>
      </w:r>
      <w:r>
        <w:rPr>
          <w:spacing w:val="-6"/>
        </w:rPr>
        <w:t xml:space="preserve"> </w:t>
      </w:r>
      <w:r>
        <w:t xml:space="preserve">26 </w:t>
      </w:r>
      <w:r>
        <w:rPr>
          <w:spacing w:val="-2"/>
        </w:rPr>
        <w:t>januari</w:t>
      </w:r>
      <w:r>
        <w:tab/>
      </w:r>
      <w:r>
        <w:rPr>
          <w:spacing w:val="-4"/>
        </w:rPr>
        <w:t>2021</w:t>
      </w:r>
      <w:r>
        <w:tab/>
      </w:r>
      <w:r>
        <w:rPr>
          <w:spacing w:val="-2"/>
        </w:rPr>
        <w:t xml:space="preserve">website: </w:t>
      </w:r>
      <w:hyperlink r:id="rId19">
        <w:r>
          <w:t>https://www.klikdo</w:t>
        </w:r>
        <w:r>
          <w:t>kter.com/psikologi/kesehatan-mental/tanda-tanda-</w:t>
        </w:r>
      </w:hyperlink>
      <w:r>
        <w:rPr>
          <w:spacing w:val="-2"/>
        </w:rPr>
        <w:t>tidur-anda-kurang-nyenyak</w:t>
      </w:r>
    </w:p>
    <w:p w:rsidR="008813D0" w:rsidRDefault="00E700AC">
      <w:pPr>
        <w:pStyle w:val="BodyText"/>
        <w:spacing w:before="1"/>
        <w:ind w:right="569" w:hanging="704"/>
        <w:jc w:val="left"/>
      </w:pPr>
      <w:r>
        <w:t>Kamaliah, A. (2018). 7 Tanda Kamu Sudah Mendapatkan Tidur Berkualitas. Retrieved</w:t>
      </w:r>
      <w:r>
        <w:rPr>
          <w:spacing w:val="80"/>
        </w:rPr>
        <w:t xml:space="preserve"> </w:t>
      </w:r>
      <w:r>
        <w:t>from</w:t>
      </w:r>
      <w:r>
        <w:rPr>
          <w:spacing w:val="80"/>
        </w:rPr>
        <w:t xml:space="preserve"> </w:t>
      </w:r>
      <w:r>
        <w:t>Minggu,</w:t>
      </w:r>
      <w:r>
        <w:rPr>
          <w:spacing w:val="80"/>
        </w:rPr>
        <w:t xml:space="preserve"> </w:t>
      </w:r>
      <w:r>
        <w:t>07</w:t>
      </w:r>
      <w:r>
        <w:rPr>
          <w:spacing w:val="80"/>
        </w:rPr>
        <w:t xml:space="preserve"> </w:t>
      </w:r>
      <w:r>
        <w:t>januari</w:t>
      </w:r>
      <w:r>
        <w:rPr>
          <w:spacing w:val="80"/>
        </w:rPr>
        <w:t xml:space="preserve"> </w:t>
      </w:r>
      <w:r>
        <w:t>2018</w:t>
      </w:r>
      <w:r>
        <w:rPr>
          <w:spacing w:val="80"/>
        </w:rPr>
        <w:t xml:space="preserve"> </w:t>
      </w:r>
      <w:r>
        <w:t>07:15</w:t>
      </w:r>
      <w:r>
        <w:rPr>
          <w:spacing w:val="80"/>
        </w:rPr>
        <w:t xml:space="preserve"> </w:t>
      </w:r>
      <w:r>
        <w:t>WIB</w:t>
      </w:r>
      <w:r>
        <w:rPr>
          <w:spacing w:val="80"/>
        </w:rPr>
        <w:t xml:space="preserve"> </w:t>
      </w:r>
      <w:r>
        <w:t>website:</w:t>
      </w:r>
      <w:r>
        <w:rPr>
          <w:spacing w:val="40"/>
        </w:rPr>
        <w:t xml:space="preserve"> </w:t>
      </w:r>
      <w:hyperlink r:id="rId20">
        <w:r>
          <w:t>https://health.detik.com/fotohealth/d-3802559/7-tanda-kamu-sudah-</w:t>
        </w:r>
        <w:r>
          <w:rPr>
            <w:spacing w:val="-2"/>
          </w:rPr>
          <w:t>mendapatkan-tidur-berkualitas/1</w:t>
        </w:r>
      </w:hyperlink>
    </w:p>
    <w:p w:rsidR="008813D0" w:rsidRDefault="00E700AC">
      <w:pPr>
        <w:pStyle w:val="BodyText"/>
        <w:ind w:hanging="704"/>
        <w:jc w:val="left"/>
      </w:pPr>
      <w:r>
        <w:t>Kasiati,</w:t>
      </w:r>
      <w:r>
        <w:rPr>
          <w:spacing w:val="-8"/>
        </w:rPr>
        <w:t xml:space="preserve"> </w:t>
      </w:r>
      <w:r>
        <w:t>&amp;</w:t>
      </w:r>
      <w:r>
        <w:rPr>
          <w:spacing w:val="-7"/>
        </w:rPr>
        <w:t xml:space="preserve"> </w:t>
      </w:r>
      <w:r>
        <w:t>R,</w:t>
      </w:r>
      <w:r>
        <w:rPr>
          <w:spacing w:val="-8"/>
        </w:rPr>
        <w:t xml:space="preserve"> </w:t>
      </w:r>
      <w:r>
        <w:t>N.</w:t>
      </w:r>
      <w:r>
        <w:rPr>
          <w:spacing w:val="-8"/>
        </w:rPr>
        <w:t xml:space="preserve"> </w:t>
      </w:r>
      <w:r>
        <w:t>W.</w:t>
      </w:r>
      <w:r>
        <w:rPr>
          <w:spacing w:val="-8"/>
        </w:rPr>
        <w:t xml:space="preserve"> </w:t>
      </w:r>
      <w:r>
        <w:t>D.</w:t>
      </w:r>
      <w:r>
        <w:rPr>
          <w:spacing w:val="-8"/>
        </w:rPr>
        <w:t xml:space="preserve"> </w:t>
      </w:r>
      <w:r>
        <w:t>(2016).</w:t>
      </w:r>
      <w:r>
        <w:rPr>
          <w:spacing w:val="-7"/>
        </w:rPr>
        <w:t xml:space="preserve"> </w:t>
      </w:r>
      <w:r>
        <w:t>Kebutuhan</w:t>
      </w:r>
      <w:r>
        <w:rPr>
          <w:spacing w:val="-11"/>
        </w:rPr>
        <w:t xml:space="preserve"> </w:t>
      </w:r>
      <w:r>
        <w:t>Dasar</w:t>
      </w:r>
      <w:r>
        <w:rPr>
          <w:spacing w:val="-7"/>
        </w:rPr>
        <w:t xml:space="preserve"> </w:t>
      </w:r>
      <w:r>
        <w:t>Manusia</w:t>
      </w:r>
      <w:r>
        <w:rPr>
          <w:spacing w:val="-6"/>
        </w:rPr>
        <w:t xml:space="preserve"> </w:t>
      </w:r>
      <w:r>
        <w:t>1.</w:t>
      </w:r>
      <w:r>
        <w:rPr>
          <w:spacing w:val="-8"/>
        </w:rPr>
        <w:t xml:space="preserve"> </w:t>
      </w:r>
      <w:r>
        <w:t>In</w:t>
      </w:r>
      <w:r>
        <w:rPr>
          <w:spacing w:val="-8"/>
        </w:rPr>
        <w:t xml:space="preserve"> </w:t>
      </w:r>
      <w:r>
        <w:t>Y.</w:t>
      </w:r>
      <w:r>
        <w:rPr>
          <w:spacing w:val="-8"/>
        </w:rPr>
        <w:t xml:space="preserve"> </w:t>
      </w:r>
      <w:r>
        <w:t>Olfah</w:t>
      </w:r>
      <w:r>
        <w:rPr>
          <w:spacing w:val="-8"/>
        </w:rPr>
        <w:t xml:space="preserve"> </w:t>
      </w:r>
      <w:r>
        <w:t>(Ed.), Pusdik SDM Kesehatan (1st ed.). Pusdik SDM Kesehatan.</w:t>
      </w:r>
    </w:p>
    <w:p w:rsidR="008813D0" w:rsidRDefault="00E700AC">
      <w:pPr>
        <w:pStyle w:val="BodyText"/>
        <w:spacing w:before="60"/>
        <w:ind w:hanging="704"/>
        <w:jc w:val="left"/>
      </w:pPr>
      <w:r>
        <w:t>KBBI.</w:t>
      </w:r>
      <w:r>
        <w:rPr>
          <w:spacing w:val="40"/>
        </w:rPr>
        <w:t xml:space="preserve"> </w:t>
      </w:r>
      <w:r>
        <w:t>(2016a).</w:t>
      </w:r>
      <w:r>
        <w:rPr>
          <w:spacing w:val="40"/>
        </w:rPr>
        <w:t xml:space="preserve"> </w:t>
      </w:r>
      <w:r>
        <w:t>Pengertian</w:t>
      </w:r>
      <w:r>
        <w:rPr>
          <w:spacing w:val="40"/>
        </w:rPr>
        <w:t xml:space="preserve"> </w:t>
      </w:r>
      <w:r>
        <w:t>jatuh.</w:t>
      </w:r>
      <w:r>
        <w:rPr>
          <w:spacing w:val="40"/>
        </w:rPr>
        <w:t xml:space="preserve"> </w:t>
      </w:r>
      <w:r>
        <w:t>Retrieved</w:t>
      </w:r>
      <w:r>
        <w:rPr>
          <w:spacing w:val="40"/>
        </w:rPr>
        <w:t xml:space="preserve"> </w:t>
      </w:r>
      <w:r>
        <w:t>from</w:t>
      </w:r>
      <w:r>
        <w:rPr>
          <w:spacing w:val="40"/>
        </w:rPr>
        <w:t xml:space="preserve"> </w:t>
      </w:r>
      <w:r>
        <w:t>Pusdik</w:t>
      </w:r>
      <w:r>
        <w:rPr>
          <w:spacing w:val="40"/>
        </w:rPr>
        <w:t xml:space="preserve"> </w:t>
      </w:r>
      <w:r>
        <w:t>SDM</w:t>
      </w:r>
      <w:r>
        <w:rPr>
          <w:spacing w:val="40"/>
        </w:rPr>
        <w:t xml:space="preserve"> </w:t>
      </w:r>
      <w:r>
        <w:t xml:space="preserve">Kesehatan website: </w:t>
      </w:r>
      <w:hyperlink r:id="rId21">
        <w:r>
          <w:t>https://kbbi.web.id/jatuh.html</w:t>
        </w:r>
      </w:hyperlink>
    </w:p>
    <w:p w:rsidR="008813D0" w:rsidRDefault="00E700AC">
      <w:pPr>
        <w:pStyle w:val="BodyText"/>
        <w:tabs>
          <w:tab w:val="left" w:pos="2004"/>
          <w:tab w:val="left" w:pos="3200"/>
          <w:tab w:val="left" w:pos="4606"/>
          <w:tab w:val="left" w:pos="5465"/>
          <w:tab w:val="left" w:pos="6727"/>
          <w:tab w:val="left" w:pos="8034"/>
        </w:tabs>
        <w:ind w:right="572" w:hanging="704"/>
        <w:jc w:val="left"/>
      </w:pPr>
      <w:r>
        <w:rPr>
          <w:spacing w:val="-2"/>
        </w:rPr>
        <w:t>KBBI.</w:t>
      </w:r>
      <w:r>
        <w:tab/>
      </w:r>
      <w:r>
        <w:tab/>
      </w:r>
      <w:r>
        <w:rPr>
          <w:spacing w:val="-2"/>
        </w:rPr>
        <w:t>(2016b).</w:t>
      </w:r>
      <w:r>
        <w:tab/>
      </w:r>
      <w:r>
        <w:rPr>
          <w:spacing w:val="-2"/>
        </w:rPr>
        <w:t>Pengertian</w:t>
      </w:r>
      <w:r>
        <w:tab/>
      </w:r>
      <w:r>
        <w:rPr>
          <w:spacing w:val="-2"/>
        </w:rPr>
        <w:t>Jenis</w:t>
      </w:r>
      <w:r>
        <w:tab/>
      </w:r>
      <w:r>
        <w:rPr>
          <w:spacing w:val="-2"/>
        </w:rPr>
        <w:t>Kelamin.</w:t>
      </w:r>
      <w:r>
        <w:tab/>
      </w:r>
      <w:r>
        <w:rPr>
          <w:spacing w:val="-2"/>
        </w:rPr>
        <w:t>Retrieved</w:t>
      </w:r>
      <w:r>
        <w:tab/>
      </w:r>
      <w:r>
        <w:rPr>
          <w:spacing w:val="-4"/>
        </w:rPr>
        <w:t xml:space="preserve">from </w:t>
      </w:r>
      <w:hyperlink r:id="rId22">
        <w:r>
          <w:rPr>
            <w:spacing w:val="-2"/>
          </w:rPr>
          <w:t>https://kbbi.web.id/kelamin.html</w:t>
        </w:r>
      </w:hyperlink>
    </w:p>
    <w:p w:rsidR="008813D0" w:rsidRDefault="00E700AC">
      <w:pPr>
        <w:pStyle w:val="BodyText"/>
        <w:tabs>
          <w:tab w:val="left" w:pos="2188"/>
          <w:tab w:val="left" w:pos="3572"/>
          <w:tab w:val="left" w:pos="5082"/>
          <w:tab w:val="left" w:pos="6545"/>
          <w:tab w:val="left" w:pos="8039"/>
        </w:tabs>
        <w:ind w:left="996" w:right="570"/>
        <w:jc w:val="left"/>
      </w:pPr>
      <w:r>
        <w:t xml:space="preserve">KBBI. (2016c). Pengertian usia. Retrieved from </w:t>
      </w:r>
      <w:hyperlink r:id="rId23">
        <w:r>
          <w:t>https://kbbi.web.id/usia.html</w:t>
        </w:r>
      </w:hyperlink>
      <w:r>
        <w:t xml:space="preserve"> </w:t>
      </w:r>
      <w:r>
        <w:rPr>
          <w:spacing w:val="-2"/>
        </w:rPr>
        <w:t>KBBI</w:t>
      </w:r>
      <w:r>
        <w:rPr>
          <w:spacing w:val="-2"/>
        </w:rPr>
        <w:t>.</w:t>
      </w:r>
      <w:r>
        <w:tab/>
      </w:r>
      <w:r>
        <w:rPr>
          <w:spacing w:val="-2"/>
        </w:rPr>
        <w:t>(2016d).</w:t>
      </w:r>
      <w:r>
        <w:tab/>
      </w:r>
      <w:r>
        <w:rPr>
          <w:spacing w:val="-2"/>
        </w:rPr>
        <w:t>Pengetian</w:t>
      </w:r>
      <w:r>
        <w:tab/>
      </w:r>
      <w:r>
        <w:rPr>
          <w:spacing w:val="-2"/>
        </w:rPr>
        <w:t>Penyakit.</w:t>
      </w:r>
      <w:r>
        <w:tab/>
      </w:r>
      <w:r>
        <w:rPr>
          <w:spacing w:val="-2"/>
        </w:rPr>
        <w:t>Retrieved</w:t>
      </w:r>
      <w:r>
        <w:tab/>
      </w:r>
      <w:r>
        <w:rPr>
          <w:spacing w:val="-4"/>
        </w:rPr>
        <w:t>from</w:t>
      </w:r>
    </w:p>
    <w:p w:rsidR="008813D0" w:rsidRDefault="00E700AC">
      <w:pPr>
        <w:pStyle w:val="BodyText"/>
        <w:spacing w:before="1"/>
        <w:jc w:val="left"/>
      </w:pPr>
      <w:hyperlink r:id="rId24">
        <w:r>
          <w:rPr>
            <w:spacing w:val="-2"/>
          </w:rPr>
          <w:t>https://kbbi.web.id/penyakit.html</w:t>
        </w:r>
      </w:hyperlink>
    </w:p>
    <w:p w:rsidR="008813D0" w:rsidRDefault="00E700AC">
      <w:pPr>
        <w:pStyle w:val="BodyText"/>
        <w:tabs>
          <w:tab w:val="left" w:pos="2200"/>
          <w:tab w:val="left" w:pos="3580"/>
          <w:tab w:val="left" w:pos="5098"/>
          <w:tab w:val="left" w:pos="6528"/>
          <w:tab w:val="left" w:pos="8035"/>
        </w:tabs>
        <w:ind w:right="571" w:hanging="704"/>
        <w:jc w:val="left"/>
      </w:pPr>
      <w:r>
        <w:rPr>
          <w:spacing w:val="-2"/>
        </w:rPr>
        <w:t>KBBI.</w:t>
      </w:r>
      <w:r>
        <w:tab/>
      </w:r>
      <w:r>
        <w:tab/>
      </w:r>
      <w:r>
        <w:rPr>
          <w:spacing w:val="-2"/>
        </w:rPr>
        <w:t>(2016e).</w:t>
      </w:r>
      <w:r>
        <w:tab/>
      </w:r>
      <w:r>
        <w:rPr>
          <w:spacing w:val="-2"/>
        </w:rPr>
        <w:t>Pengetian</w:t>
      </w:r>
      <w:r>
        <w:tab/>
      </w:r>
      <w:r>
        <w:rPr>
          <w:spacing w:val="-2"/>
        </w:rPr>
        <w:t>Riwayat.</w:t>
      </w:r>
      <w:r>
        <w:tab/>
      </w:r>
      <w:r>
        <w:rPr>
          <w:spacing w:val="-2"/>
        </w:rPr>
        <w:t>Retrieved</w:t>
      </w:r>
      <w:r>
        <w:tab/>
      </w:r>
      <w:r>
        <w:rPr>
          <w:spacing w:val="-4"/>
        </w:rPr>
        <w:t xml:space="preserve">from </w:t>
      </w:r>
      <w:hyperlink r:id="rId25">
        <w:r>
          <w:rPr>
            <w:spacing w:val="-2"/>
          </w:rPr>
          <w:t>https://kbbi.web.id/riwayat.html</w:t>
        </w:r>
      </w:hyperlink>
    </w:p>
    <w:p w:rsidR="008813D0" w:rsidRDefault="00E700AC">
      <w:pPr>
        <w:pStyle w:val="BodyText"/>
        <w:ind w:right="572" w:hanging="704"/>
        <w:jc w:val="left"/>
      </w:pPr>
      <w:r>
        <w:t>Kemenkes</w:t>
      </w:r>
      <w:r>
        <w:rPr>
          <w:spacing w:val="80"/>
        </w:rPr>
        <w:t xml:space="preserve"> </w:t>
      </w:r>
      <w:r>
        <w:t>RI.</w:t>
      </w:r>
      <w:r>
        <w:rPr>
          <w:spacing w:val="80"/>
        </w:rPr>
        <w:t xml:space="preserve"> </w:t>
      </w:r>
      <w:r>
        <w:t>(2018).</w:t>
      </w:r>
      <w:r>
        <w:rPr>
          <w:spacing w:val="80"/>
        </w:rPr>
        <w:t xml:space="preserve"> </w:t>
      </w:r>
      <w:r>
        <w:t>Kebutuhan</w:t>
      </w:r>
      <w:r>
        <w:rPr>
          <w:spacing w:val="80"/>
        </w:rPr>
        <w:t xml:space="preserve"> </w:t>
      </w:r>
      <w:r>
        <w:t>Tidur</w:t>
      </w:r>
      <w:r>
        <w:rPr>
          <w:spacing w:val="80"/>
        </w:rPr>
        <w:t xml:space="preserve"> </w:t>
      </w:r>
      <w:r>
        <w:t>sesuai</w:t>
      </w:r>
      <w:r>
        <w:rPr>
          <w:spacing w:val="80"/>
        </w:rPr>
        <w:t xml:space="preserve"> </w:t>
      </w:r>
      <w:r>
        <w:t>Usia.</w:t>
      </w:r>
      <w:r>
        <w:rPr>
          <w:spacing w:val="80"/>
        </w:rPr>
        <w:t xml:space="preserve"> </w:t>
      </w:r>
      <w:r>
        <w:t>Retrieved</w:t>
      </w:r>
      <w:r>
        <w:rPr>
          <w:spacing w:val="80"/>
        </w:rPr>
        <w:t xml:space="preserve"> </w:t>
      </w:r>
      <w:r>
        <w:t>from</w:t>
      </w:r>
      <w:r>
        <w:rPr>
          <w:spacing w:val="80"/>
        </w:rPr>
        <w:t xml:space="preserve"> </w:t>
      </w:r>
      <w:hyperlink r:id="rId26">
        <w:r>
          <w:t>https://p2ptm.kemenkes.go.id/infograpic-p2ptm/obesitas/kebutuhan-</w:t>
        </w:r>
      </w:hyperlink>
      <w:r>
        <w:rPr>
          <w:spacing w:val="-2"/>
        </w:rPr>
        <w:t>tidur-se</w:t>
      </w:r>
      <w:r>
        <w:rPr>
          <w:spacing w:val="-2"/>
        </w:rPr>
        <w:t>suai-usia</w:t>
      </w:r>
    </w:p>
    <w:p w:rsidR="008813D0" w:rsidRDefault="00E700AC">
      <w:pPr>
        <w:pStyle w:val="BodyText"/>
        <w:ind w:right="567" w:hanging="704"/>
        <w:jc w:val="left"/>
      </w:pPr>
      <w:r>
        <w:t>Kemenkes RI. (2021). 11 Manfaat Tidur Cukup Bagi Kesehatan Tubuh yang Mungkin</w:t>
      </w:r>
      <w:r>
        <w:rPr>
          <w:spacing w:val="-15"/>
        </w:rPr>
        <w:t xml:space="preserve"> </w:t>
      </w:r>
      <w:r>
        <w:t>Jarang</w:t>
      </w:r>
      <w:r>
        <w:rPr>
          <w:spacing w:val="-15"/>
        </w:rPr>
        <w:t xml:space="preserve"> </w:t>
      </w:r>
      <w:r>
        <w:t>Diketahui.</w:t>
      </w:r>
      <w:r>
        <w:rPr>
          <w:spacing w:val="-15"/>
        </w:rPr>
        <w:t xml:space="preserve"> </w:t>
      </w:r>
      <w:r>
        <w:t>Retrieved</w:t>
      </w:r>
      <w:r>
        <w:rPr>
          <w:spacing w:val="-15"/>
        </w:rPr>
        <w:t xml:space="preserve"> </w:t>
      </w:r>
      <w:r>
        <w:t>from</w:t>
      </w:r>
      <w:r>
        <w:rPr>
          <w:spacing w:val="-14"/>
        </w:rPr>
        <w:t xml:space="preserve"> </w:t>
      </w:r>
      <w:r>
        <w:t>08</w:t>
      </w:r>
      <w:r>
        <w:rPr>
          <w:spacing w:val="-15"/>
        </w:rPr>
        <w:t xml:space="preserve"> </w:t>
      </w:r>
      <w:r>
        <w:t>Desember</w:t>
      </w:r>
      <w:r>
        <w:rPr>
          <w:spacing w:val="-15"/>
        </w:rPr>
        <w:t xml:space="preserve"> </w:t>
      </w:r>
      <w:r>
        <w:t>2021</w:t>
      </w:r>
      <w:r>
        <w:rPr>
          <w:spacing w:val="-15"/>
        </w:rPr>
        <w:t xml:space="preserve"> </w:t>
      </w:r>
      <w:r>
        <w:t xml:space="preserve">website: </w:t>
      </w:r>
      <w:hyperlink r:id="rId27">
        <w:r>
          <w:t>https://dinkes.kalbarprov.go.id/11-manfaat-tidur-bagi-kesehatan-</w:t>
        </w:r>
        <w:r>
          <w:rPr>
            <w:spacing w:val="-2"/>
          </w:rPr>
          <w:t>tubuh-yang-mungkin-jarang-diketahu/</w:t>
        </w:r>
      </w:hyperlink>
    </w:p>
    <w:p w:rsidR="008813D0" w:rsidRDefault="00E700AC">
      <w:pPr>
        <w:pStyle w:val="BodyText"/>
        <w:spacing w:before="1"/>
        <w:ind w:left="996" w:right="571"/>
        <w:jc w:val="left"/>
      </w:pPr>
      <w:r>
        <w:t>Kemenkes RI. (2022). Lansia Berdaya, Bangsa Sejahtera (p. 12). p. 12. Kementrian Kesehatan, K. (2019). Rencana Aksi Nasional Kesehatan Lanjur</w:t>
      </w:r>
    </w:p>
    <w:p w:rsidR="008813D0" w:rsidRDefault="00E700AC">
      <w:pPr>
        <w:pStyle w:val="BodyText"/>
        <w:jc w:val="left"/>
      </w:pPr>
      <w:r>
        <w:rPr>
          <w:spacing w:val="-2"/>
        </w:rPr>
        <w:t>Usia</w:t>
      </w:r>
      <w:r>
        <w:rPr>
          <w:spacing w:val="-2"/>
        </w:rPr>
        <w:t>.</w:t>
      </w:r>
    </w:p>
    <w:p w:rsidR="008813D0" w:rsidRDefault="00E700AC">
      <w:pPr>
        <w:pStyle w:val="BodyText"/>
        <w:ind w:right="575" w:hanging="704"/>
      </w:pPr>
      <w:r>
        <w:t>Kholifah, S., Aini, L., Rasni, H., Susanto, T., &amp; Dewi, R. (2021). Hubungan Kemampuan Mobilisasi dengan Risiko Jatuh Pada Lansia Hipertensi. 6(1), 9–25.</w:t>
      </w:r>
    </w:p>
    <w:p w:rsidR="008813D0" w:rsidRDefault="00E700AC">
      <w:pPr>
        <w:pStyle w:val="BodyText"/>
        <w:ind w:right="562" w:hanging="704"/>
      </w:pPr>
      <w:r>
        <w:t>Kholifah, S. N. (2016). Keperawatan Gerontik (1st ed.; E. D. Kartiningrum, Ed.). Pusdik SDM Kesehatan</w:t>
      </w:r>
      <w:r>
        <w:t>.</w:t>
      </w:r>
    </w:p>
    <w:p w:rsidR="008813D0" w:rsidRDefault="00E700AC">
      <w:pPr>
        <w:pStyle w:val="BodyText"/>
        <w:tabs>
          <w:tab w:val="left" w:pos="3681"/>
          <w:tab w:val="left" w:pos="5665"/>
          <w:tab w:val="left" w:pos="8040"/>
        </w:tabs>
        <w:ind w:right="566" w:hanging="704"/>
        <w:jc w:val="left"/>
      </w:pPr>
      <w:r>
        <w:t>Kusnandar,</w:t>
      </w:r>
      <w:r>
        <w:rPr>
          <w:spacing w:val="31"/>
        </w:rPr>
        <w:t xml:space="preserve"> </w:t>
      </w:r>
      <w:r>
        <w:t>V.</w:t>
      </w:r>
      <w:r>
        <w:rPr>
          <w:spacing w:val="31"/>
        </w:rPr>
        <w:t xml:space="preserve"> </w:t>
      </w:r>
      <w:r>
        <w:t>B.</w:t>
      </w:r>
      <w:r>
        <w:rPr>
          <w:spacing w:val="31"/>
        </w:rPr>
        <w:t xml:space="preserve"> </w:t>
      </w:r>
      <w:r>
        <w:t>(2021).</w:t>
      </w:r>
      <w:r>
        <w:rPr>
          <w:spacing w:val="39"/>
        </w:rPr>
        <w:t xml:space="preserve"> </w:t>
      </w:r>
      <w:r>
        <w:t>Ada</w:t>
      </w:r>
      <w:r>
        <w:rPr>
          <w:spacing w:val="32"/>
        </w:rPr>
        <w:t xml:space="preserve"> </w:t>
      </w:r>
      <w:r>
        <w:t>30</w:t>
      </w:r>
      <w:r>
        <w:rPr>
          <w:spacing w:val="31"/>
        </w:rPr>
        <w:t xml:space="preserve"> </w:t>
      </w:r>
      <w:r>
        <w:t>Juta</w:t>
      </w:r>
      <w:r>
        <w:rPr>
          <w:spacing w:val="32"/>
        </w:rPr>
        <w:t xml:space="preserve"> </w:t>
      </w:r>
      <w:r>
        <w:t>Penduduk</w:t>
      </w:r>
      <w:r>
        <w:rPr>
          <w:spacing w:val="35"/>
        </w:rPr>
        <w:t xml:space="preserve"> </w:t>
      </w:r>
      <w:r>
        <w:t>Lansia</w:t>
      </w:r>
      <w:r>
        <w:rPr>
          <w:spacing w:val="32"/>
        </w:rPr>
        <w:t xml:space="preserve"> </w:t>
      </w:r>
      <w:r>
        <w:t>di</w:t>
      </w:r>
      <w:r>
        <w:rPr>
          <w:spacing w:val="32"/>
        </w:rPr>
        <w:t xml:space="preserve"> </w:t>
      </w:r>
      <w:r>
        <w:t>Indonesia</w:t>
      </w:r>
      <w:r>
        <w:rPr>
          <w:spacing w:val="32"/>
        </w:rPr>
        <w:t xml:space="preserve"> </w:t>
      </w:r>
      <w:r>
        <w:t xml:space="preserve">pada </w:t>
      </w:r>
      <w:r>
        <w:rPr>
          <w:spacing w:val="-2"/>
        </w:rPr>
        <w:t>2021.</w:t>
      </w:r>
      <w:r>
        <w:tab/>
      </w:r>
      <w:r>
        <w:rPr>
          <w:spacing w:val="-2"/>
        </w:rPr>
        <w:t>2045.</w:t>
      </w:r>
      <w:r>
        <w:tab/>
      </w:r>
      <w:r>
        <w:rPr>
          <w:spacing w:val="-2"/>
        </w:rPr>
        <w:t>Retrieved</w:t>
      </w:r>
      <w:r>
        <w:tab/>
      </w:r>
      <w:r>
        <w:rPr>
          <w:spacing w:val="-4"/>
        </w:rPr>
        <w:t xml:space="preserve">from </w:t>
      </w:r>
      <w:hyperlink r:id="rId28">
        <w:r>
          <w:t>https://databoks.katadata.co.id/datapublish/2022/05/30/ada-30-juta-</w:t>
        </w:r>
      </w:hyperlink>
      <w:r>
        <w:rPr>
          <w:spacing w:val="-2"/>
        </w:rPr>
        <w:t>penduduk-lansia-di-indonesia-pada-2021</w:t>
      </w:r>
    </w:p>
    <w:p w:rsidR="008813D0" w:rsidRDefault="00E700AC">
      <w:pPr>
        <w:pStyle w:val="BodyText"/>
        <w:ind w:right="562" w:hanging="704"/>
      </w:pPr>
      <w:r>
        <w:t>Mashudi.</w:t>
      </w:r>
      <w:r>
        <w:rPr>
          <w:spacing w:val="-10"/>
        </w:rPr>
        <w:t xml:space="preserve"> </w:t>
      </w:r>
      <w:r>
        <w:t>(2020).</w:t>
      </w:r>
      <w:r>
        <w:rPr>
          <w:spacing w:val="-9"/>
        </w:rPr>
        <w:t xml:space="preserve"> </w:t>
      </w:r>
      <w:r>
        <w:t>Hubungan</w:t>
      </w:r>
      <w:r>
        <w:rPr>
          <w:spacing w:val="-5"/>
        </w:rPr>
        <w:t xml:space="preserve"> </w:t>
      </w:r>
      <w:r>
        <w:t>Kualitas</w:t>
      </w:r>
      <w:r>
        <w:rPr>
          <w:spacing w:val="-11"/>
        </w:rPr>
        <w:t xml:space="preserve"> </w:t>
      </w:r>
      <w:r>
        <w:t>Tidur</w:t>
      </w:r>
      <w:r>
        <w:rPr>
          <w:spacing w:val="-9"/>
        </w:rPr>
        <w:t xml:space="preserve"> </w:t>
      </w:r>
      <w:r>
        <w:t>dan</w:t>
      </w:r>
      <w:r>
        <w:rPr>
          <w:spacing w:val="-10"/>
        </w:rPr>
        <w:t xml:space="preserve"> </w:t>
      </w:r>
      <w:r>
        <w:t>Tingkat</w:t>
      </w:r>
      <w:r>
        <w:rPr>
          <w:spacing w:val="-9"/>
        </w:rPr>
        <w:t xml:space="preserve"> </w:t>
      </w:r>
      <w:r>
        <w:t>Kemandirian</w:t>
      </w:r>
      <w:r>
        <w:rPr>
          <w:spacing w:val="-10"/>
        </w:rPr>
        <w:t xml:space="preserve"> </w:t>
      </w:r>
      <w:r>
        <w:t xml:space="preserve">Activity of Daily Living dengan Risiko Jatuh Pada Lanjut Usia di Puskesmas Simpang IV Sipin Kota Jambi. 20(1), 237–242. </w:t>
      </w:r>
      <w:hyperlink r:id="rId29">
        <w:r>
          <w:rPr>
            <w:spacing w:val="-2"/>
          </w:rPr>
          <w:t>https://doi.org/10.33087/jiubj.v20i1.879</w:t>
        </w:r>
      </w:hyperlink>
    </w:p>
    <w:p w:rsidR="008813D0" w:rsidRDefault="00E700AC">
      <w:pPr>
        <w:pStyle w:val="BodyText"/>
        <w:spacing w:before="1"/>
        <w:ind w:right="565" w:hanging="704"/>
      </w:pPr>
      <w:r>
        <w:t>Masuroh, I., &amp; Anggita, N. (2018). Metode Penelitian Kesehatan (1st ed.; R. Yayuk, Ed.). Pusdik SDM Kesehatan.</w:t>
      </w:r>
    </w:p>
    <w:p w:rsidR="008813D0" w:rsidRDefault="00E700AC">
      <w:pPr>
        <w:pStyle w:val="BodyText"/>
        <w:ind w:right="568" w:hanging="704"/>
      </w:pPr>
      <w:r>
        <w:t xml:space="preserve">Ningrum, D. A. W. (2019). Hubungan Inkontinensia Urin dengan Kualitas Tidur </w:t>
      </w:r>
      <w:r>
        <w:t>pada Lansia.</w:t>
      </w:r>
    </w:p>
    <w:p w:rsidR="008813D0" w:rsidRDefault="00E700AC">
      <w:pPr>
        <w:pStyle w:val="BodyText"/>
        <w:ind w:right="573" w:hanging="704"/>
      </w:pPr>
      <w:r>
        <w:t>Nurdhahri, Aripin, A., &amp; Aulina, A. (2020). Faktor Risiko Malnutrisi Pada Lansia Di Kota Banda Aceh Malnutrition Risk Factors In Elderly In Banda Aceh City. 6(2), 893–903.</w:t>
      </w:r>
    </w:p>
    <w:p w:rsidR="008813D0" w:rsidRDefault="00E700AC">
      <w:pPr>
        <w:pStyle w:val="BodyText"/>
        <w:spacing w:before="1"/>
        <w:ind w:right="578" w:hanging="704"/>
      </w:pPr>
      <w:r>
        <w:t>Rachmah,</w:t>
      </w:r>
      <w:r>
        <w:rPr>
          <w:spacing w:val="-8"/>
        </w:rPr>
        <w:t xml:space="preserve"> </w:t>
      </w:r>
      <w:r>
        <w:t>S.,</w:t>
      </w:r>
      <w:r>
        <w:rPr>
          <w:spacing w:val="-8"/>
        </w:rPr>
        <w:t xml:space="preserve"> </w:t>
      </w:r>
      <w:r>
        <w:t>Km,</w:t>
      </w:r>
      <w:r>
        <w:rPr>
          <w:spacing w:val="-3"/>
        </w:rPr>
        <w:t xml:space="preserve"> </w:t>
      </w:r>
      <w:r>
        <w:t>S.,</w:t>
      </w:r>
      <w:r>
        <w:rPr>
          <w:spacing w:val="-8"/>
        </w:rPr>
        <w:t xml:space="preserve"> </w:t>
      </w:r>
      <w:r>
        <w:t>&amp;</w:t>
      </w:r>
      <w:r>
        <w:rPr>
          <w:spacing w:val="-3"/>
        </w:rPr>
        <w:t xml:space="preserve"> </w:t>
      </w:r>
      <w:r>
        <w:t>Kes,</w:t>
      </w:r>
      <w:r>
        <w:rPr>
          <w:spacing w:val="-8"/>
        </w:rPr>
        <w:t xml:space="preserve"> </w:t>
      </w:r>
      <w:r>
        <w:t>M.</w:t>
      </w:r>
      <w:r>
        <w:rPr>
          <w:spacing w:val="-4"/>
        </w:rPr>
        <w:t xml:space="preserve"> </w:t>
      </w:r>
      <w:r>
        <w:t>(2022).</w:t>
      </w:r>
      <w:r>
        <w:rPr>
          <w:spacing w:val="-3"/>
        </w:rPr>
        <w:t xml:space="preserve"> </w:t>
      </w:r>
      <w:r>
        <w:t>Keperawatan</w:t>
      </w:r>
      <w:r>
        <w:rPr>
          <w:spacing w:val="-8"/>
        </w:rPr>
        <w:t xml:space="preserve"> </w:t>
      </w:r>
      <w:r>
        <w:t>Gerontik</w:t>
      </w:r>
      <w:r>
        <w:rPr>
          <w:spacing w:val="-8"/>
        </w:rPr>
        <w:t xml:space="preserve"> </w:t>
      </w:r>
      <w:r>
        <w:t>(1st</w:t>
      </w:r>
      <w:r>
        <w:rPr>
          <w:spacing w:val="-7"/>
        </w:rPr>
        <w:t xml:space="preserve"> </w:t>
      </w:r>
      <w:r>
        <w:t>ed.;</w:t>
      </w:r>
      <w:r>
        <w:rPr>
          <w:spacing w:val="-7"/>
        </w:rPr>
        <w:t xml:space="preserve"> </w:t>
      </w:r>
      <w:r>
        <w:t>E</w:t>
      </w:r>
      <w:r>
        <w:t>.</w:t>
      </w:r>
      <w:r>
        <w:rPr>
          <w:spacing w:val="-8"/>
        </w:rPr>
        <w:t xml:space="preserve"> </w:t>
      </w:r>
      <w:r>
        <w:t>D. Kartiningrum, Ed.). STIKes Majapahit Mojokerto.</w:t>
      </w:r>
    </w:p>
    <w:p w:rsidR="008813D0" w:rsidRDefault="00E700AC">
      <w:pPr>
        <w:pStyle w:val="BodyText"/>
        <w:ind w:right="568" w:hanging="704"/>
      </w:pPr>
      <w:r>
        <w:t>Rohima, V., Rusdi, I., &amp; Karota, E. (2020). Faktor Resiko Jatuh pada Lansia di Unit Pelayanan Primer Puskesmas Medan Johor.</w:t>
      </w:r>
    </w:p>
    <w:p w:rsidR="008813D0" w:rsidRDefault="00E700AC">
      <w:pPr>
        <w:pStyle w:val="BodyText"/>
        <w:tabs>
          <w:tab w:val="left" w:pos="2636"/>
          <w:tab w:val="left" w:pos="3963"/>
          <w:tab w:val="left" w:pos="4826"/>
          <w:tab w:val="left" w:pos="5462"/>
          <w:tab w:val="left" w:pos="6829"/>
          <w:tab w:val="left" w:pos="7704"/>
        </w:tabs>
        <w:ind w:right="570" w:hanging="704"/>
        <w:jc w:val="left"/>
      </w:pPr>
      <w:r>
        <w:t>Sadya,</w:t>
      </w:r>
      <w:r>
        <w:rPr>
          <w:spacing w:val="34"/>
        </w:rPr>
        <w:t xml:space="preserve"> </w:t>
      </w:r>
      <w:r>
        <w:t>S.</w:t>
      </w:r>
      <w:r>
        <w:rPr>
          <w:spacing w:val="34"/>
        </w:rPr>
        <w:t xml:space="preserve"> </w:t>
      </w:r>
      <w:r>
        <w:t>(2022).</w:t>
      </w:r>
      <w:r>
        <w:rPr>
          <w:spacing w:val="38"/>
        </w:rPr>
        <w:t xml:space="preserve"> </w:t>
      </w:r>
      <w:r>
        <w:t>Presentase</w:t>
      </w:r>
      <w:r>
        <w:rPr>
          <w:spacing w:val="36"/>
        </w:rPr>
        <w:t xml:space="preserve"> </w:t>
      </w:r>
      <w:r>
        <w:t>Penduduk</w:t>
      </w:r>
      <w:r>
        <w:rPr>
          <w:spacing w:val="34"/>
        </w:rPr>
        <w:t xml:space="preserve"> </w:t>
      </w:r>
      <w:r>
        <w:t>Lansia</w:t>
      </w:r>
      <w:r>
        <w:rPr>
          <w:spacing w:val="36"/>
        </w:rPr>
        <w:t xml:space="preserve"> </w:t>
      </w:r>
      <w:r>
        <w:t>di</w:t>
      </w:r>
      <w:r>
        <w:rPr>
          <w:spacing w:val="35"/>
        </w:rPr>
        <w:t xml:space="preserve"> </w:t>
      </w:r>
      <w:r>
        <w:t>Indonesia</w:t>
      </w:r>
      <w:r>
        <w:rPr>
          <w:spacing w:val="36"/>
        </w:rPr>
        <w:t xml:space="preserve"> </w:t>
      </w:r>
      <w:r>
        <w:t>Menurun</w:t>
      </w:r>
      <w:r>
        <w:rPr>
          <w:spacing w:val="34"/>
        </w:rPr>
        <w:t xml:space="preserve"> </w:t>
      </w:r>
      <w:r>
        <w:t xml:space="preserve">pada </w:t>
      </w:r>
      <w:r>
        <w:rPr>
          <w:spacing w:val="-2"/>
        </w:rPr>
        <w:t>2022.</w:t>
      </w:r>
      <w:r>
        <w:tab/>
      </w:r>
      <w:r>
        <w:rPr>
          <w:spacing w:val="-2"/>
        </w:rPr>
        <w:t>Retrieved</w:t>
      </w:r>
      <w:r>
        <w:tab/>
      </w:r>
      <w:r>
        <w:rPr>
          <w:spacing w:val="-4"/>
        </w:rPr>
        <w:t>from</w:t>
      </w:r>
      <w:r>
        <w:tab/>
      </w:r>
      <w:r>
        <w:rPr>
          <w:spacing w:val="-6"/>
        </w:rPr>
        <w:t>27</w:t>
      </w:r>
      <w:r>
        <w:tab/>
      </w:r>
      <w:r>
        <w:rPr>
          <w:spacing w:val="-2"/>
        </w:rPr>
        <w:t>Desember</w:t>
      </w:r>
      <w:r>
        <w:tab/>
      </w:r>
      <w:r>
        <w:rPr>
          <w:spacing w:val="-4"/>
        </w:rPr>
        <w:t>2022</w:t>
      </w:r>
      <w:r>
        <w:tab/>
      </w:r>
      <w:r>
        <w:rPr>
          <w:spacing w:val="-2"/>
        </w:rPr>
        <w:t xml:space="preserve">website: </w:t>
      </w:r>
      <w:hyperlink r:id="rId30">
        <w:r>
          <w:t>https://dataindonesia.id/varia/detail/persentase-penduduk-lansia-di-</w:t>
        </w:r>
      </w:hyperlink>
      <w:r>
        <w:rPr>
          <w:spacing w:val="-2"/>
        </w:rPr>
        <w:t>indonesia-menurun-pada-2022</w:t>
      </w:r>
    </w:p>
    <w:p w:rsidR="008813D0" w:rsidRDefault="00E700AC">
      <w:pPr>
        <w:pStyle w:val="BodyText"/>
        <w:spacing w:before="60"/>
        <w:ind w:right="573" w:hanging="704"/>
      </w:pPr>
      <w:r>
        <w:t>Salmiyati, S.</w:t>
      </w:r>
      <w:r>
        <w:t>, &amp; Asnindari, L. N. (2020). Hubungan Usia dan Jenis Kelamin dengan Kualitas Hidup Lansia Penderita Gout. 8(2), 23–29.</w:t>
      </w:r>
    </w:p>
    <w:p w:rsidR="008813D0" w:rsidRDefault="00E700AC">
      <w:pPr>
        <w:pStyle w:val="BodyText"/>
        <w:ind w:right="574" w:hanging="704"/>
      </w:pPr>
      <w:r>
        <w:t xml:space="preserve">Setiorini, A. (2021). Sarcopenia dan Risiko Jatuh pada Pasien Geriatri. 2(1), 10–16. </w:t>
      </w:r>
      <w:hyperlink r:id="rId31">
        <w:r>
          <w:t>https://doi.org/10.24853/mujg.2.1.10-16</w:t>
        </w:r>
      </w:hyperlink>
    </w:p>
    <w:p w:rsidR="008813D0" w:rsidRDefault="00E700AC">
      <w:pPr>
        <w:pStyle w:val="BodyText"/>
        <w:ind w:right="575" w:hanging="704"/>
      </w:pPr>
      <w:r>
        <w:t>Staal,</w:t>
      </w:r>
      <w:r>
        <w:rPr>
          <w:spacing w:val="-3"/>
        </w:rPr>
        <w:t xml:space="preserve"> </w:t>
      </w:r>
      <w:r>
        <w:t>J.</w:t>
      </w:r>
      <w:r>
        <w:rPr>
          <w:spacing w:val="-1"/>
        </w:rPr>
        <w:t xml:space="preserve"> </w:t>
      </w:r>
      <w:r>
        <w:t>(2017).</w:t>
      </w:r>
      <w:r>
        <w:rPr>
          <w:spacing w:val="-1"/>
        </w:rPr>
        <w:t xml:space="preserve"> </w:t>
      </w:r>
      <w:r>
        <w:t>The Relationships</w:t>
      </w:r>
      <w:r>
        <w:rPr>
          <w:spacing w:val="-2"/>
        </w:rPr>
        <w:t xml:space="preserve"> </w:t>
      </w:r>
      <w:r>
        <w:t>Among</w:t>
      </w:r>
      <w:r>
        <w:rPr>
          <w:spacing w:val="-4"/>
        </w:rPr>
        <w:t xml:space="preserve"> </w:t>
      </w:r>
      <w:r>
        <w:t>Sleep</w:t>
      </w:r>
      <w:r>
        <w:rPr>
          <w:spacing w:val="-1"/>
        </w:rPr>
        <w:t xml:space="preserve"> </w:t>
      </w:r>
      <w:r>
        <w:t>Quality, Fraility</w:t>
      </w:r>
      <w:r>
        <w:rPr>
          <w:spacing w:val="-8"/>
        </w:rPr>
        <w:t xml:space="preserve"> </w:t>
      </w:r>
      <w:r>
        <w:t>and Falls</w:t>
      </w:r>
      <w:r>
        <w:rPr>
          <w:spacing w:val="-2"/>
        </w:rPr>
        <w:t xml:space="preserve"> </w:t>
      </w:r>
      <w:r>
        <w:t>in Older Adults Residing in the Community. (May).</w:t>
      </w:r>
    </w:p>
    <w:p w:rsidR="008813D0" w:rsidRDefault="00E700AC">
      <w:pPr>
        <w:pStyle w:val="BodyText"/>
        <w:spacing w:before="1"/>
        <w:ind w:right="575" w:hanging="704"/>
      </w:pPr>
      <w:r>
        <w:t>Sugiyono. (2013). Metode Penelitian Kuantitatif Kualitatif</w:t>
      </w:r>
      <w:r>
        <w:rPr>
          <w:spacing w:val="-2"/>
        </w:rPr>
        <w:t xml:space="preserve"> </w:t>
      </w:r>
      <w:r>
        <w:t>dan</w:t>
      </w:r>
      <w:r>
        <w:rPr>
          <w:spacing w:val="-2"/>
        </w:rPr>
        <w:t xml:space="preserve"> </w:t>
      </w:r>
      <w:r>
        <w:t>R&amp;D (1st</w:t>
      </w:r>
      <w:r>
        <w:rPr>
          <w:spacing w:val="-1"/>
        </w:rPr>
        <w:t xml:space="preserve"> </w:t>
      </w:r>
      <w:r>
        <w:t>ed.; Alfabeta, Ed.). Bandung: Alfabeta.</w:t>
      </w:r>
    </w:p>
    <w:p w:rsidR="008813D0" w:rsidRDefault="00E700AC">
      <w:pPr>
        <w:pStyle w:val="BodyText"/>
        <w:ind w:right="572" w:hanging="704"/>
      </w:pPr>
      <w:r>
        <w:t>Suharto,</w:t>
      </w:r>
      <w:r>
        <w:rPr>
          <w:spacing w:val="-9"/>
        </w:rPr>
        <w:t xml:space="preserve"> </w:t>
      </w:r>
      <w:r>
        <w:t>Kipa,</w:t>
      </w:r>
      <w:r>
        <w:rPr>
          <w:spacing w:val="-9"/>
        </w:rPr>
        <w:t xml:space="preserve"> </w:t>
      </w:r>
      <w:r>
        <w:t>J.,</w:t>
      </w:r>
      <w:r>
        <w:rPr>
          <w:spacing w:val="-9"/>
        </w:rPr>
        <w:t xml:space="preserve"> </w:t>
      </w:r>
      <w:r>
        <w:t>&amp;</w:t>
      </w:r>
      <w:r>
        <w:rPr>
          <w:spacing w:val="-8"/>
        </w:rPr>
        <w:t xml:space="preserve"> </w:t>
      </w:r>
      <w:r>
        <w:t>Yuda,</w:t>
      </w:r>
      <w:r>
        <w:rPr>
          <w:spacing w:val="-9"/>
        </w:rPr>
        <w:t xml:space="preserve"> </w:t>
      </w:r>
      <w:r>
        <w:t>P.</w:t>
      </w:r>
      <w:r>
        <w:rPr>
          <w:spacing w:val="-4"/>
        </w:rPr>
        <w:t xml:space="preserve"> </w:t>
      </w:r>
      <w:r>
        <w:t>M.</w:t>
      </w:r>
      <w:r>
        <w:rPr>
          <w:spacing w:val="-9"/>
        </w:rPr>
        <w:t xml:space="preserve"> </w:t>
      </w:r>
      <w:r>
        <w:t>(2020).</w:t>
      </w:r>
      <w:r>
        <w:rPr>
          <w:spacing w:val="-1"/>
        </w:rPr>
        <w:t xml:space="preserve"> </w:t>
      </w:r>
      <w:r>
        <w:t>Faktor</w:t>
      </w:r>
      <w:r>
        <w:rPr>
          <w:spacing w:val="-8"/>
        </w:rPr>
        <w:t xml:space="preserve"> </w:t>
      </w:r>
      <w:r>
        <w:t>Risiko</w:t>
      </w:r>
      <w:r>
        <w:rPr>
          <w:spacing w:val="-9"/>
        </w:rPr>
        <w:t xml:space="preserve"> </w:t>
      </w:r>
      <w:r>
        <w:t>Hipertensi</w:t>
      </w:r>
      <w:r>
        <w:rPr>
          <w:spacing w:val="-8"/>
        </w:rPr>
        <w:t xml:space="preserve"> </w:t>
      </w:r>
      <w:r>
        <w:t>pada</w:t>
      </w:r>
      <w:r>
        <w:rPr>
          <w:spacing w:val="-3"/>
        </w:rPr>
        <w:t xml:space="preserve"> </w:t>
      </w:r>
      <w:r>
        <w:t>Lansia di Desa Limau Manis Kecamatan Tanjung Morawa Risk Factor of Hipertension</w:t>
      </w:r>
      <w:r>
        <w:rPr>
          <w:spacing w:val="-1"/>
        </w:rPr>
        <w:t xml:space="preserve"> </w:t>
      </w:r>
      <w:r>
        <w:t>for</w:t>
      </w:r>
      <w:r>
        <w:rPr>
          <w:spacing w:val="-1"/>
        </w:rPr>
        <w:t xml:space="preserve"> </w:t>
      </w:r>
      <w:r>
        <w:t>Elderly</w:t>
      </w:r>
      <w:r>
        <w:rPr>
          <w:spacing w:val="-9"/>
        </w:rPr>
        <w:t xml:space="preserve"> </w:t>
      </w:r>
      <w:r>
        <w:t>in</w:t>
      </w:r>
      <w:r>
        <w:rPr>
          <w:spacing w:val="-1"/>
        </w:rPr>
        <w:t xml:space="preserve"> </w:t>
      </w:r>
      <w:r>
        <w:t>Desa Limau</w:t>
      </w:r>
      <w:r>
        <w:rPr>
          <w:spacing w:val="-1"/>
        </w:rPr>
        <w:t xml:space="preserve"> </w:t>
      </w:r>
      <w:r>
        <w:t>Manis</w:t>
      </w:r>
      <w:r>
        <w:rPr>
          <w:spacing w:val="-2"/>
        </w:rPr>
        <w:t xml:space="preserve"> </w:t>
      </w:r>
      <w:r>
        <w:t>Tanjung</w:t>
      </w:r>
      <w:r>
        <w:rPr>
          <w:spacing w:val="-5"/>
        </w:rPr>
        <w:t xml:space="preserve"> </w:t>
      </w:r>
      <w:r>
        <w:t>Morawa.</w:t>
      </w:r>
      <w:r>
        <w:rPr>
          <w:spacing w:val="-1"/>
        </w:rPr>
        <w:t xml:space="preserve"> </w:t>
      </w:r>
      <w:r>
        <w:t xml:space="preserve">3(1), </w:t>
      </w:r>
      <w:r>
        <w:rPr>
          <w:spacing w:val="-2"/>
        </w:rPr>
        <w:t>41–46.</w:t>
      </w:r>
    </w:p>
    <w:p w:rsidR="008813D0" w:rsidRDefault="00E700AC">
      <w:pPr>
        <w:pStyle w:val="BodyText"/>
        <w:ind w:right="570" w:hanging="704"/>
      </w:pPr>
      <w:r>
        <w:t>Syaripudin, A. (2022). Data Demografi Jumlah Penduduk Lansia di Desa Bojong</w:t>
      </w:r>
      <w:r>
        <w:rPr>
          <w:spacing w:val="-15"/>
        </w:rPr>
        <w:t xml:space="preserve"> </w:t>
      </w:r>
      <w:r>
        <w:t>Kecamatan</w:t>
      </w:r>
      <w:r>
        <w:rPr>
          <w:spacing w:val="-14"/>
        </w:rPr>
        <w:t xml:space="preserve"> </w:t>
      </w:r>
      <w:r>
        <w:t>Karangtengah</w:t>
      </w:r>
      <w:r>
        <w:rPr>
          <w:spacing w:val="-14"/>
        </w:rPr>
        <w:t xml:space="preserve"> </w:t>
      </w:r>
      <w:r>
        <w:t>Kabupaten</w:t>
      </w:r>
      <w:r>
        <w:rPr>
          <w:spacing w:val="-14"/>
        </w:rPr>
        <w:t xml:space="preserve"> </w:t>
      </w:r>
      <w:r>
        <w:t>Cianjur.</w:t>
      </w:r>
      <w:r>
        <w:rPr>
          <w:spacing w:val="-14"/>
        </w:rPr>
        <w:t xml:space="preserve"> </w:t>
      </w:r>
      <w:r>
        <w:t>In</w:t>
      </w:r>
      <w:r>
        <w:rPr>
          <w:spacing w:val="-11"/>
        </w:rPr>
        <w:t xml:space="preserve"> </w:t>
      </w:r>
      <w:r>
        <w:t>A.</w:t>
      </w:r>
      <w:r>
        <w:rPr>
          <w:spacing w:val="-14"/>
        </w:rPr>
        <w:t xml:space="preserve"> </w:t>
      </w:r>
      <w:r>
        <w:t xml:space="preserve">Syaripudin (Ed.), Data Demografi Jumlah Penduduk Lansia di Desa Bojong Kecamatan Karangtengah Kabupaten Cianjur (1st ed.). Cianjur: </w:t>
      </w:r>
      <w:r>
        <w:t>Bojong, 19 Mei 2023.</w:t>
      </w:r>
    </w:p>
    <w:p w:rsidR="008813D0" w:rsidRDefault="00E700AC">
      <w:pPr>
        <w:pStyle w:val="BodyText"/>
        <w:tabs>
          <w:tab w:val="left" w:pos="8036"/>
        </w:tabs>
        <w:ind w:right="569" w:hanging="704"/>
      </w:pPr>
      <w:r>
        <w:t xml:space="preserve">Tersiana, A. (2018). Metode Penelitian. In Metode Penelitian (p. 192). </w:t>
      </w:r>
      <w:r>
        <w:rPr>
          <w:spacing w:val="-2"/>
        </w:rPr>
        <w:t>Retrieved</w:t>
      </w:r>
      <w:r>
        <w:tab/>
      </w:r>
      <w:r>
        <w:rPr>
          <w:spacing w:val="-4"/>
        </w:rPr>
        <w:t>from</w:t>
      </w:r>
    </w:p>
    <w:p w:rsidR="008813D0" w:rsidRDefault="00E700AC">
      <w:pPr>
        <w:pStyle w:val="BodyText"/>
        <w:spacing w:before="1"/>
        <w:jc w:val="left"/>
      </w:pPr>
      <w:hyperlink r:id="rId32">
        <w:r>
          <w:rPr>
            <w:spacing w:val="-2"/>
          </w:rPr>
          <w:t>https://books.google.co.id/books?id=rmL2DwAAQBAJ&amp;hl=i</w:t>
        </w:r>
        <w:r>
          <w:rPr>
            <w:spacing w:val="-2"/>
          </w:rPr>
          <w:t>d&amp;sourc e=gbs_navlinks_s</w:t>
        </w:r>
      </w:hyperlink>
    </w:p>
    <w:p w:rsidR="008813D0" w:rsidRDefault="00E700AC">
      <w:pPr>
        <w:pStyle w:val="BodyText"/>
        <w:ind w:hanging="704"/>
        <w:jc w:val="left"/>
      </w:pPr>
      <w:r>
        <w:t>Ulfa,</w:t>
      </w:r>
      <w:r>
        <w:rPr>
          <w:spacing w:val="-9"/>
        </w:rPr>
        <w:t xml:space="preserve"> </w:t>
      </w:r>
      <w:r>
        <w:t>M.</w:t>
      </w:r>
      <w:r>
        <w:rPr>
          <w:spacing w:val="-9"/>
        </w:rPr>
        <w:t xml:space="preserve"> </w:t>
      </w:r>
      <w:r>
        <w:t>(2019).</w:t>
      </w:r>
      <w:r>
        <w:rPr>
          <w:spacing w:val="-8"/>
        </w:rPr>
        <w:t xml:space="preserve"> </w:t>
      </w:r>
      <w:r>
        <w:t>Hubungan</w:t>
      </w:r>
      <w:r>
        <w:rPr>
          <w:spacing w:val="-5"/>
        </w:rPr>
        <w:t xml:space="preserve"> </w:t>
      </w:r>
      <w:r>
        <w:t>Kualitas</w:t>
      </w:r>
      <w:r>
        <w:rPr>
          <w:spacing w:val="-10"/>
        </w:rPr>
        <w:t xml:space="preserve"> </w:t>
      </w:r>
      <w:r>
        <w:t>Tidur</w:t>
      </w:r>
      <w:r>
        <w:rPr>
          <w:spacing w:val="-12"/>
        </w:rPr>
        <w:t xml:space="preserve"> </w:t>
      </w:r>
      <w:r>
        <w:t>dengan</w:t>
      </w:r>
      <w:r>
        <w:rPr>
          <w:spacing w:val="-9"/>
        </w:rPr>
        <w:t xml:space="preserve"> </w:t>
      </w:r>
      <w:r>
        <w:t>Risiko</w:t>
      </w:r>
      <w:r>
        <w:rPr>
          <w:spacing w:val="-9"/>
        </w:rPr>
        <w:t xml:space="preserve"> </w:t>
      </w:r>
      <w:r>
        <w:t>Jatuh</w:t>
      </w:r>
      <w:r>
        <w:rPr>
          <w:spacing w:val="-9"/>
        </w:rPr>
        <w:t xml:space="preserve"> </w:t>
      </w:r>
      <w:r>
        <w:t>pada</w:t>
      </w:r>
      <w:r>
        <w:rPr>
          <w:spacing w:val="-7"/>
        </w:rPr>
        <w:t xml:space="preserve"> </w:t>
      </w:r>
      <w:r>
        <w:t>Lansia</w:t>
      </w:r>
      <w:r>
        <w:rPr>
          <w:spacing w:val="-7"/>
        </w:rPr>
        <w:t xml:space="preserve"> </w:t>
      </w:r>
      <w:r>
        <w:t>di PTSW Wilayah Jakarta.</w:t>
      </w:r>
    </w:p>
    <w:p w:rsidR="008813D0" w:rsidRDefault="00E700AC">
      <w:pPr>
        <w:pStyle w:val="BodyText"/>
        <w:ind w:left="996"/>
        <w:jc w:val="left"/>
      </w:pPr>
      <w:r>
        <w:t>Wijayanti,</w:t>
      </w:r>
      <w:r>
        <w:rPr>
          <w:spacing w:val="2"/>
        </w:rPr>
        <w:t xml:space="preserve"> </w:t>
      </w:r>
      <w:r>
        <w:t>A.</w:t>
      </w:r>
      <w:r>
        <w:rPr>
          <w:spacing w:val="5"/>
        </w:rPr>
        <w:t xml:space="preserve"> </w:t>
      </w:r>
      <w:r>
        <w:t>(2019).</w:t>
      </w:r>
      <w:r>
        <w:rPr>
          <w:spacing w:val="12"/>
        </w:rPr>
        <w:t xml:space="preserve"> </w:t>
      </w:r>
      <w:r>
        <w:t>Hubungan</w:t>
      </w:r>
      <w:r>
        <w:rPr>
          <w:spacing w:val="5"/>
        </w:rPr>
        <w:t xml:space="preserve"> </w:t>
      </w:r>
      <w:r>
        <w:t>dukungan</w:t>
      </w:r>
      <w:r>
        <w:rPr>
          <w:spacing w:val="5"/>
        </w:rPr>
        <w:t xml:space="preserve"> </w:t>
      </w:r>
      <w:r>
        <w:t>keluarga</w:t>
      </w:r>
      <w:r>
        <w:rPr>
          <w:spacing w:val="5"/>
        </w:rPr>
        <w:t xml:space="preserve"> </w:t>
      </w:r>
      <w:r>
        <w:t>dengan</w:t>
      </w:r>
      <w:r>
        <w:rPr>
          <w:spacing w:val="5"/>
        </w:rPr>
        <w:t xml:space="preserve"> </w:t>
      </w:r>
      <w:r>
        <w:t>pola</w:t>
      </w:r>
      <w:r>
        <w:rPr>
          <w:spacing w:val="6"/>
        </w:rPr>
        <w:t xml:space="preserve"> </w:t>
      </w:r>
      <w:r>
        <w:t>tidur</w:t>
      </w:r>
      <w:r>
        <w:rPr>
          <w:spacing w:val="5"/>
        </w:rPr>
        <w:t xml:space="preserve"> </w:t>
      </w:r>
      <w:r>
        <w:rPr>
          <w:spacing w:val="-2"/>
        </w:rPr>
        <w:t>lansia.</w:t>
      </w:r>
    </w:p>
    <w:p w:rsidR="008813D0" w:rsidRDefault="00E700AC">
      <w:pPr>
        <w:pStyle w:val="BodyText"/>
        <w:jc w:val="left"/>
      </w:pPr>
      <w:r>
        <w:t>17(2), 1–</w:t>
      </w:r>
      <w:r>
        <w:rPr>
          <w:spacing w:val="-5"/>
        </w:rPr>
        <w:t>10.</w:t>
      </w:r>
    </w:p>
    <w:p w:rsidR="008813D0" w:rsidRDefault="00E700AC">
      <w:pPr>
        <w:pStyle w:val="BodyText"/>
        <w:ind w:left="996"/>
        <w:jc w:val="left"/>
      </w:pPr>
      <w:r>
        <w:t>Zakiah,</w:t>
      </w:r>
      <w:r>
        <w:rPr>
          <w:spacing w:val="4"/>
        </w:rPr>
        <w:t xml:space="preserve"> </w:t>
      </w:r>
      <w:r>
        <w:t>N.</w:t>
      </w:r>
      <w:r>
        <w:rPr>
          <w:spacing w:val="4"/>
        </w:rPr>
        <w:t xml:space="preserve"> </w:t>
      </w:r>
      <w:r>
        <w:t>(2019).</w:t>
      </w:r>
      <w:r>
        <w:rPr>
          <w:spacing w:val="4"/>
        </w:rPr>
        <w:t xml:space="preserve"> </w:t>
      </w:r>
      <w:r>
        <w:t>Jatuh</w:t>
      </w:r>
      <w:r>
        <w:rPr>
          <w:spacing w:val="4"/>
        </w:rPr>
        <w:t xml:space="preserve"> </w:t>
      </w:r>
      <w:r>
        <w:t>Penyebab</w:t>
      </w:r>
      <w:r>
        <w:rPr>
          <w:spacing w:val="8"/>
        </w:rPr>
        <w:t xml:space="preserve"> </w:t>
      </w:r>
      <w:r>
        <w:t>Kematian</w:t>
      </w:r>
      <w:r>
        <w:rPr>
          <w:spacing w:val="4"/>
        </w:rPr>
        <w:t xml:space="preserve"> </w:t>
      </w:r>
      <w:r>
        <w:t>Utama</w:t>
      </w:r>
      <w:r>
        <w:rPr>
          <w:spacing w:val="5"/>
        </w:rPr>
        <w:t xml:space="preserve"> </w:t>
      </w:r>
      <w:r>
        <w:t>pada</w:t>
      </w:r>
      <w:r>
        <w:rPr>
          <w:spacing w:val="9"/>
        </w:rPr>
        <w:t xml:space="preserve"> </w:t>
      </w:r>
      <w:r>
        <w:t>Lansia</w:t>
      </w:r>
      <w:r>
        <w:rPr>
          <w:spacing w:val="5"/>
        </w:rPr>
        <w:t xml:space="preserve"> </w:t>
      </w:r>
      <w:r>
        <w:t>di</w:t>
      </w:r>
      <w:r>
        <w:rPr>
          <w:spacing w:val="5"/>
        </w:rPr>
        <w:t xml:space="preserve"> </w:t>
      </w:r>
      <w:r>
        <w:t>atas</w:t>
      </w:r>
      <w:r>
        <w:rPr>
          <w:spacing w:val="4"/>
        </w:rPr>
        <w:t xml:space="preserve"> </w:t>
      </w:r>
      <w:r>
        <w:rPr>
          <w:spacing w:val="-4"/>
        </w:rPr>
        <w:t>Usia</w:t>
      </w:r>
    </w:p>
    <w:p w:rsidR="008813D0" w:rsidRDefault="00E700AC">
      <w:pPr>
        <w:pStyle w:val="BodyText"/>
        <w:tabs>
          <w:tab w:val="left" w:pos="2216"/>
          <w:tab w:val="left" w:pos="3167"/>
          <w:tab w:val="left" w:pos="4378"/>
          <w:tab w:val="left" w:pos="5121"/>
          <w:tab w:val="left" w:pos="5637"/>
          <w:tab w:val="left" w:pos="6943"/>
          <w:tab w:val="left" w:pos="7699"/>
        </w:tabs>
        <w:ind w:right="572"/>
        <w:jc w:val="left"/>
      </w:pPr>
      <w:r>
        <w:rPr>
          <w:spacing w:val="-6"/>
        </w:rPr>
        <w:t>65</w:t>
      </w:r>
      <w:r>
        <w:tab/>
      </w:r>
      <w:r>
        <w:rPr>
          <w:spacing w:val="-2"/>
        </w:rPr>
        <w:t>Tahun.</w:t>
      </w:r>
      <w:r>
        <w:tab/>
      </w:r>
      <w:r>
        <w:rPr>
          <w:spacing w:val="-2"/>
        </w:rPr>
        <w:t>Retrieved</w:t>
      </w:r>
      <w:r>
        <w:tab/>
      </w:r>
      <w:r>
        <w:rPr>
          <w:spacing w:val="-4"/>
        </w:rPr>
        <w:t>from</w:t>
      </w:r>
      <w:r>
        <w:tab/>
      </w:r>
      <w:r>
        <w:rPr>
          <w:spacing w:val="-6"/>
        </w:rPr>
        <w:t>25</w:t>
      </w:r>
      <w:r>
        <w:tab/>
      </w:r>
      <w:r>
        <w:rPr>
          <w:spacing w:val="-2"/>
        </w:rPr>
        <w:t>September</w:t>
      </w:r>
      <w:r>
        <w:tab/>
      </w:r>
      <w:r>
        <w:rPr>
          <w:spacing w:val="-4"/>
        </w:rPr>
        <w:t>2019</w:t>
      </w:r>
      <w:r>
        <w:tab/>
      </w:r>
      <w:r>
        <w:rPr>
          <w:spacing w:val="-2"/>
        </w:rPr>
        <w:t xml:space="preserve">website: </w:t>
      </w:r>
      <w:hyperlink r:id="rId33">
        <w:r>
          <w:t>https://www.idntimes.com/health/medical/nena-zakia</w:t>
        </w:r>
        <w:r>
          <w:t>h-1/jatuh-</w:t>
        </w:r>
        <w:r>
          <w:rPr>
            <w:spacing w:val="-2"/>
          </w:rPr>
          <w:t>penyebab-terbanyak-kematian-lansia?page=all</w:t>
        </w:r>
      </w:hyperlink>
    </w:p>
    <w:sectPr w:rsidR="008813D0">
      <w:pgSz w:w="11910" w:h="16840"/>
      <w:pgMar w:top="1620" w:right="1133" w:bottom="1220" w:left="1700" w:header="0"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AC" w:rsidRDefault="00E700AC">
      <w:r>
        <w:separator/>
      </w:r>
    </w:p>
  </w:endnote>
  <w:endnote w:type="continuationSeparator" w:id="0">
    <w:p w:rsidR="00E700AC" w:rsidRDefault="00E7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12" w:rsidRDefault="00FD1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C0" w:rsidRDefault="006265C0" w:rsidP="006265C0">
    <w:pPr>
      <w:pStyle w:val="Footer"/>
      <w:pBdr>
        <w:top w:val="thinThickSmallGap" w:sz="24" w:space="1" w:color="622423" w:themeColor="accent2" w:themeShade="7F"/>
      </w:pBdr>
      <w:rPr>
        <w:rFonts w:asciiTheme="majorHAnsi" w:eastAsiaTheme="majorEastAsia" w:hAnsiTheme="majorHAnsi" w:cstheme="majorBidi"/>
      </w:rPr>
    </w:pPr>
    <w:bookmarkStart w:id="0" w:name="_GoBack"/>
    <w:r>
      <w:rPr>
        <w:rFonts w:asciiTheme="majorHAnsi" w:eastAsiaTheme="majorEastAsia" w:hAnsiTheme="majorHAnsi" w:cstheme="majorBidi"/>
      </w:rPr>
      <w:t>Jurnal Ilmu  -  Ilmu Keperawatan dan Kebidanan (JIK2)</w:t>
    </w:r>
  </w:p>
  <w:p w:rsidR="006265C0" w:rsidRPr="00B53853" w:rsidRDefault="006265C0" w:rsidP="006265C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w:t>
    </w:r>
    <w:r>
      <w:rPr>
        <w:rFonts w:asciiTheme="majorHAnsi" w:eastAsiaTheme="majorEastAsia" w:hAnsiTheme="majorHAnsi" w:cstheme="majorBidi"/>
      </w:rPr>
      <w:t>l 13. No 2; Des 2023, Hal 77-90</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E700AC" w:rsidRPr="00E700AC">
      <w:rPr>
        <w:rFonts w:asciiTheme="majorHAnsi" w:eastAsiaTheme="majorEastAsia" w:hAnsiTheme="majorHAnsi" w:cstheme="majorBidi"/>
        <w:b/>
        <w:bCs/>
        <w:noProof/>
      </w:rPr>
      <w:t>77</w:t>
    </w:r>
    <w:r w:rsidRPr="00301BA0">
      <w:rPr>
        <w:rFonts w:asciiTheme="majorHAnsi" w:eastAsiaTheme="majorEastAsia" w:hAnsiTheme="majorHAnsi" w:cstheme="majorBidi"/>
        <w:b/>
        <w:bCs/>
        <w:noProof/>
      </w:rPr>
      <w:fldChar w:fldCharType="end"/>
    </w:r>
  </w:p>
  <w:bookmarkEnd w:id="0"/>
  <w:p w:rsidR="008813D0" w:rsidRPr="006265C0" w:rsidRDefault="008813D0" w:rsidP="006265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12" w:rsidRDefault="00FD1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AC" w:rsidRDefault="00E700AC">
      <w:r>
        <w:separator/>
      </w:r>
    </w:p>
  </w:footnote>
  <w:footnote w:type="continuationSeparator" w:id="0">
    <w:p w:rsidR="00E700AC" w:rsidRDefault="00E70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12" w:rsidRDefault="00FD10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12" w:rsidRDefault="00FD10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12" w:rsidRDefault="00FD10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43F60"/>
    <w:multiLevelType w:val="hybridMultilevel"/>
    <w:tmpl w:val="0B647068"/>
    <w:lvl w:ilvl="0" w:tplc="0409000F">
      <w:start w:val="1"/>
      <w:numFmt w:val="decimal"/>
      <w:lvlText w:val="%1."/>
      <w:lvlJc w:val="left"/>
      <w:pPr>
        <w:ind w:left="997" w:hanging="361"/>
        <w:jc w:val="left"/>
      </w:pPr>
      <w:rPr>
        <w:rFonts w:hint="default"/>
        <w:b/>
        <w:bCs/>
        <w:i w:val="0"/>
        <w:iCs w:val="0"/>
        <w:spacing w:val="-2"/>
        <w:w w:val="100"/>
        <w:sz w:val="24"/>
        <w:szCs w:val="24"/>
        <w:lang w:val="id" w:eastAsia="en-US" w:bidi="ar-SA"/>
      </w:rPr>
    </w:lvl>
    <w:lvl w:ilvl="1" w:tplc="23F499A6">
      <w:start w:val="1"/>
      <w:numFmt w:val="decimal"/>
      <w:lvlText w:val="%2."/>
      <w:lvlJc w:val="left"/>
      <w:pPr>
        <w:ind w:left="1845" w:hanging="296"/>
        <w:jc w:val="left"/>
      </w:pPr>
      <w:rPr>
        <w:rFonts w:hint="default"/>
        <w:spacing w:val="0"/>
        <w:w w:val="100"/>
        <w:lang w:val="id" w:eastAsia="en-US" w:bidi="ar-SA"/>
      </w:rPr>
    </w:lvl>
    <w:lvl w:ilvl="2" w:tplc="F9885750">
      <w:start w:val="1"/>
      <w:numFmt w:val="lowerLetter"/>
      <w:lvlText w:val="%3."/>
      <w:lvlJc w:val="left"/>
      <w:pPr>
        <w:ind w:left="1701" w:hanging="296"/>
        <w:jc w:val="left"/>
      </w:pPr>
      <w:rPr>
        <w:rFonts w:ascii="Times New Roman" w:eastAsia="Times New Roman" w:hAnsi="Times New Roman" w:cs="Times New Roman" w:hint="default"/>
        <w:b/>
        <w:bCs/>
        <w:i w:val="0"/>
        <w:iCs w:val="0"/>
        <w:spacing w:val="0"/>
        <w:w w:val="100"/>
        <w:sz w:val="24"/>
        <w:szCs w:val="24"/>
        <w:lang w:val="id" w:eastAsia="en-US" w:bidi="ar-SA"/>
      </w:rPr>
    </w:lvl>
    <w:lvl w:ilvl="3" w:tplc="F2BE0CF4">
      <w:numFmt w:val="bullet"/>
      <w:lvlText w:val="•"/>
      <w:lvlJc w:val="left"/>
      <w:pPr>
        <w:ind w:left="1700" w:hanging="296"/>
      </w:pPr>
      <w:rPr>
        <w:rFonts w:hint="default"/>
        <w:lang w:val="id" w:eastAsia="en-US" w:bidi="ar-SA"/>
      </w:rPr>
    </w:lvl>
    <w:lvl w:ilvl="4" w:tplc="2E084F22">
      <w:numFmt w:val="bullet"/>
      <w:lvlText w:val="•"/>
      <w:lvlJc w:val="left"/>
      <w:pPr>
        <w:ind w:left="1840" w:hanging="296"/>
      </w:pPr>
      <w:rPr>
        <w:rFonts w:hint="default"/>
        <w:lang w:val="id" w:eastAsia="en-US" w:bidi="ar-SA"/>
      </w:rPr>
    </w:lvl>
    <w:lvl w:ilvl="5" w:tplc="25488852">
      <w:numFmt w:val="bullet"/>
      <w:lvlText w:val="•"/>
      <w:lvlJc w:val="left"/>
      <w:pPr>
        <w:ind w:left="3045" w:hanging="296"/>
      </w:pPr>
      <w:rPr>
        <w:rFonts w:hint="default"/>
        <w:lang w:val="id" w:eastAsia="en-US" w:bidi="ar-SA"/>
      </w:rPr>
    </w:lvl>
    <w:lvl w:ilvl="6" w:tplc="558E7C0C">
      <w:numFmt w:val="bullet"/>
      <w:lvlText w:val="•"/>
      <w:lvlJc w:val="left"/>
      <w:pPr>
        <w:ind w:left="4251" w:hanging="296"/>
      </w:pPr>
      <w:rPr>
        <w:rFonts w:hint="default"/>
        <w:lang w:val="id" w:eastAsia="en-US" w:bidi="ar-SA"/>
      </w:rPr>
    </w:lvl>
    <w:lvl w:ilvl="7" w:tplc="40CC2062">
      <w:numFmt w:val="bullet"/>
      <w:lvlText w:val="•"/>
      <w:lvlJc w:val="left"/>
      <w:pPr>
        <w:ind w:left="5457" w:hanging="296"/>
      </w:pPr>
      <w:rPr>
        <w:rFonts w:hint="default"/>
        <w:lang w:val="id" w:eastAsia="en-US" w:bidi="ar-SA"/>
      </w:rPr>
    </w:lvl>
    <w:lvl w:ilvl="8" w:tplc="BDCCBDA6">
      <w:numFmt w:val="bullet"/>
      <w:lvlText w:val="•"/>
      <w:lvlJc w:val="left"/>
      <w:pPr>
        <w:ind w:left="6663" w:hanging="296"/>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8813D0"/>
    <w:rsid w:val="006265C0"/>
    <w:rsid w:val="008813D0"/>
    <w:rsid w:val="00C57EDC"/>
    <w:rsid w:val="00CE31FE"/>
    <w:rsid w:val="00E700AC"/>
    <w:rsid w:val="00FD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995" w:hanging="359"/>
      <w:outlineLvl w:val="0"/>
    </w:pPr>
    <w:rPr>
      <w:b/>
      <w:bCs/>
      <w:sz w:val="24"/>
      <w:szCs w:val="24"/>
    </w:rPr>
  </w:style>
  <w:style w:type="paragraph" w:styleId="Heading2">
    <w:name w:val="heading 2"/>
    <w:basedOn w:val="Normal"/>
    <w:uiPriority w:val="1"/>
    <w:qFormat/>
    <w:pPr>
      <w:ind w:left="1277"/>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01"/>
      <w:jc w:val="both"/>
    </w:pPr>
    <w:rPr>
      <w:sz w:val="24"/>
      <w:szCs w:val="24"/>
    </w:rPr>
  </w:style>
  <w:style w:type="paragraph" w:styleId="ListParagraph">
    <w:name w:val="List Paragraph"/>
    <w:basedOn w:val="Normal"/>
    <w:uiPriority w:val="1"/>
    <w:qFormat/>
    <w:pPr>
      <w:spacing w:line="274" w:lineRule="exact"/>
      <w:ind w:left="1277" w:hanging="359"/>
      <w:jc w:val="both"/>
    </w:pPr>
  </w:style>
  <w:style w:type="paragraph" w:customStyle="1" w:styleId="TableParagraph">
    <w:name w:val="Table Paragraph"/>
    <w:basedOn w:val="Normal"/>
    <w:uiPriority w:val="1"/>
    <w:qFormat/>
    <w:pPr>
      <w:spacing w:line="212" w:lineRule="exact"/>
      <w:jc w:val="center"/>
    </w:pPr>
  </w:style>
  <w:style w:type="character" w:styleId="Hyperlink">
    <w:name w:val="Hyperlink"/>
    <w:basedOn w:val="DefaultParagraphFont"/>
    <w:uiPriority w:val="99"/>
    <w:unhideWhenUsed/>
    <w:rsid w:val="006265C0"/>
    <w:rPr>
      <w:color w:val="0000FF" w:themeColor="hyperlink"/>
      <w:u w:val="single"/>
    </w:rPr>
  </w:style>
  <w:style w:type="paragraph" w:styleId="Header">
    <w:name w:val="header"/>
    <w:basedOn w:val="Normal"/>
    <w:link w:val="HeaderChar"/>
    <w:uiPriority w:val="99"/>
    <w:unhideWhenUsed/>
    <w:rsid w:val="006265C0"/>
    <w:pPr>
      <w:tabs>
        <w:tab w:val="center" w:pos="4680"/>
        <w:tab w:val="right" w:pos="9360"/>
      </w:tabs>
    </w:pPr>
  </w:style>
  <w:style w:type="character" w:customStyle="1" w:styleId="HeaderChar">
    <w:name w:val="Header Char"/>
    <w:basedOn w:val="DefaultParagraphFont"/>
    <w:link w:val="Header"/>
    <w:uiPriority w:val="99"/>
    <w:rsid w:val="006265C0"/>
    <w:rPr>
      <w:rFonts w:ascii="Times New Roman" w:eastAsia="Times New Roman" w:hAnsi="Times New Roman" w:cs="Times New Roman"/>
      <w:lang w:val="id"/>
    </w:rPr>
  </w:style>
  <w:style w:type="paragraph" w:styleId="Footer">
    <w:name w:val="footer"/>
    <w:basedOn w:val="Normal"/>
    <w:link w:val="FooterChar"/>
    <w:uiPriority w:val="99"/>
    <w:unhideWhenUsed/>
    <w:rsid w:val="006265C0"/>
    <w:pPr>
      <w:tabs>
        <w:tab w:val="center" w:pos="4680"/>
        <w:tab w:val="right" w:pos="9360"/>
      </w:tabs>
    </w:pPr>
  </w:style>
  <w:style w:type="character" w:customStyle="1" w:styleId="FooterChar">
    <w:name w:val="Footer Char"/>
    <w:basedOn w:val="DefaultParagraphFont"/>
    <w:link w:val="Footer"/>
    <w:uiPriority w:val="99"/>
    <w:rsid w:val="006265C0"/>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C57EDC"/>
    <w:rPr>
      <w:rFonts w:ascii="Tahoma" w:hAnsi="Tahoma" w:cs="Tahoma"/>
      <w:sz w:val="16"/>
      <w:szCs w:val="16"/>
    </w:rPr>
  </w:style>
  <w:style w:type="character" w:customStyle="1" w:styleId="BalloonTextChar">
    <w:name w:val="Balloon Text Char"/>
    <w:basedOn w:val="DefaultParagraphFont"/>
    <w:link w:val="BalloonText"/>
    <w:uiPriority w:val="99"/>
    <w:semiHidden/>
    <w:rsid w:val="00C57EDC"/>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995" w:hanging="359"/>
      <w:outlineLvl w:val="0"/>
    </w:pPr>
    <w:rPr>
      <w:b/>
      <w:bCs/>
      <w:sz w:val="24"/>
      <w:szCs w:val="24"/>
    </w:rPr>
  </w:style>
  <w:style w:type="paragraph" w:styleId="Heading2">
    <w:name w:val="heading 2"/>
    <w:basedOn w:val="Normal"/>
    <w:uiPriority w:val="1"/>
    <w:qFormat/>
    <w:pPr>
      <w:ind w:left="1277"/>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01"/>
      <w:jc w:val="both"/>
    </w:pPr>
    <w:rPr>
      <w:sz w:val="24"/>
      <w:szCs w:val="24"/>
    </w:rPr>
  </w:style>
  <w:style w:type="paragraph" w:styleId="ListParagraph">
    <w:name w:val="List Paragraph"/>
    <w:basedOn w:val="Normal"/>
    <w:uiPriority w:val="1"/>
    <w:qFormat/>
    <w:pPr>
      <w:spacing w:line="274" w:lineRule="exact"/>
      <w:ind w:left="1277" w:hanging="359"/>
      <w:jc w:val="both"/>
    </w:pPr>
  </w:style>
  <w:style w:type="paragraph" w:customStyle="1" w:styleId="TableParagraph">
    <w:name w:val="Table Paragraph"/>
    <w:basedOn w:val="Normal"/>
    <w:uiPriority w:val="1"/>
    <w:qFormat/>
    <w:pPr>
      <w:spacing w:line="212" w:lineRule="exact"/>
      <w:jc w:val="center"/>
    </w:pPr>
  </w:style>
  <w:style w:type="character" w:styleId="Hyperlink">
    <w:name w:val="Hyperlink"/>
    <w:basedOn w:val="DefaultParagraphFont"/>
    <w:uiPriority w:val="99"/>
    <w:unhideWhenUsed/>
    <w:rsid w:val="006265C0"/>
    <w:rPr>
      <w:color w:val="0000FF" w:themeColor="hyperlink"/>
      <w:u w:val="single"/>
    </w:rPr>
  </w:style>
  <w:style w:type="paragraph" w:styleId="Header">
    <w:name w:val="header"/>
    <w:basedOn w:val="Normal"/>
    <w:link w:val="HeaderChar"/>
    <w:uiPriority w:val="99"/>
    <w:unhideWhenUsed/>
    <w:rsid w:val="006265C0"/>
    <w:pPr>
      <w:tabs>
        <w:tab w:val="center" w:pos="4680"/>
        <w:tab w:val="right" w:pos="9360"/>
      </w:tabs>
    </w:pPr>
  </w:style>
  <w:style w:type="character" w:customStyle="1" w:styleId="HeaderChar">
    <w:name w:val="Header Char"/>
    <w:basedOn w:val="DefaultParagraphFont"/>
    <w:link w:val="Header"/>
    <w:uiPriority w:val="99"/>
    <w:rsid w:val="006265C0"/>
    <w:rPr>
      <w:rFonts w:ascii="Times New Roman" w:eastAsia="Times New Roman" w:hAnsi="Times New Roman" w:cs="Times New Roman"/>
      <w:lang w:val="id"/>
    </w:rPr>
  </w:style>
  <w:style w:type="paragraph" w:styleId="Footer">
    <w:name w:val="footer"/>
    <w:basedOn w:val="Normal"/>
    <w:link w:val="FooterChar"/>
    <w:uiPriority w:val="99"/>
    <w:unhideWhenUsed/>
    <w:rsid w:val="006265C0"/>
    <w:pPr>
      <w:tabs>
        <w:tab w:val="center" w:pos="4680"/>
        <w:tab w:val="right" w:pos="9360"/>
      </w:tabs>
    </w:pPr>
  </w:style>
  <w:style w:type="character" w:customStyle="1" w:styleId="FooterChar">
    <w:name w:val="Footer Char"/>
    <w:basedOn w:val="DefaultParagraphFont"/>
    <w:link w:val="Footer"/>
    <w:uiPriority w:val="99"/>
    <w:rsid w:val="006265C0"/>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C57EDC"/>
    <w:rPr>
      <w:rFonts w:ascii="Tahoma" w:hAnsi="Tahoma" w:cs="Tahoma"/>
      <w:sz w:val="16"/>
      <w:szCs w:val="16"/>
    </w:rPr>
  </w:style>
  <w:style w:type="character" w:customStyle="1" w:styleId="BalloonTextChar">
    <w:name w:val="Balloon Text Char"/>
    <w:basedOn w:val="DefaultParagraphFont"/>
    <w:link w:val="BalloonText"/>
    <w:uiPriority w:val="99"/>
    <w:semiHidden/>
    <w:rsid w:val="00C57EDC"/>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chmadzainuri80@gmail.com" TargetMode="External"/><Relationship Id="rId13" Type="http://schemas.openxmlformats.org/officeDocument/2006/relationships/header" Target="header3.xml"/><Relationship Id="rId18" Type="http://schemas.openxmlformats.org/officeDocument/2006/relationships/hyperlink" Target="https://kesmaslemkesgoid/konten/133/0/070413-lansia-sehat_-lansia-" TargetMode="External"/><Relationship Id="rId26" Type="http://schemas.openxmlformats.org/officeDocument/2006/relationships/hyperlink" Target="https://p2ptm.kemenkes.go.id/infograpic-p2ptm/obesitas/kebutuhan-" TargetMode="External"/><Relationship Id="rId3" Type="http://schemas.microsoft.com/office/2007/relationships/stylesWithEffects" Target="stylesWithEffects.xml"/><Relationship Id="rId21" Type="http://schemas.openxmlformats.org/officeDocument/2006/relationships/hyperlink" Target="https://kbbi.web.id/jatuh.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falls-applying-all-our-health/falls-applying-all-our-health" TargetMode="External"/><Relationship Id="rId25" Type="http://schemas.openxmlformats.org/officeDocument/2006/relationships/hyperlink" Target="https://kbbi.web.id/riwayat.html" TargetMode="External"/><Relationship Id="rId33" Type="http://schemas.openxmlformats.org/officeDocument/2006/relationships/hyperlink" Target="https://www.idntimes.com/health/medical/nena-zakiah-1/jatuh-penyebab-terbanyak-kematian-lansia?page=all" TargetMode="External"/><Relationship Id="rId2" Type="http://schemas.openxmlformats.org/officeDocument/2006/relationships/styles" Target="styles.xml"/><Relationship Id="rId16" Type="http://schemas.openxmlformats.org/officeDocument/2006/relationships/hyperlink" Target="https://databoks.katadata.co.id/datapublish/2022/05/30/ini-penyakit-" TargetMode="External"/><Relationship Id="rId20" Type="http://schemas.openxmlformats.org/officeDocument/2006/relationships/hyperlink" Target="https://health.detik.com/fotohealth/d-3802559/7-tanda-kamu-sudah-mendapatkan-tidur-berkualitas/1" TargetMode="External"/><Relationship Id="rId29" Type="http://schemas.openxmlformats.org/officeDocument/2006/relationships/hyperlink" Target="https://doi.org/10.33087/jiubj.v20i1.87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kbbi.web.id/penyakit.html" TargetMode="External"/><Relationship Id="rId32" Type="http://schemas.openxmlformats.org/officeDocument/2006/relationships/hyperlink" Target="https://books.google.co.id/books?id=rmL2DwAAQBAJ&amp;hl=id&amp;source=gbs_navlinks_s" TargetMode="External"/><Relationship Id="rId5" Type="http://schemas.openxmlformats.org/officeDocument/2006/relationships/webSettings" Target="webSettings.xml"/><Relationship Id="rId15" Type="http://schemas.openxmlformats.org/officeDocument/2006/relationships/hyperlink" Target="https://yankes.kemkes.go.id/view_artikel/68/gangguan-tidur-pada-" TargetMode="External"/><Relationship Id="rId23" Type="http://schemas.openxmlformats.org/officeDocument/2006/relationships/hyperlink" Target="https://kbbi.web.id/usia.html" TargetMode="External"/><Relationship Id="rId28" Type="http://schemas.openxmlformats.org/officeDocument/2006/relationships/hyperlink" Target="https://databoks.katadata.co.id/datapublish/2022/05/30/ada-30-juta-" TargetMode="External"/><Relationship Id="rId10" Type="http://schemas.openxmlformats.org/officeDocument/2006/relationships/header" Target="header2.xml"/><Relationship Id="rId19" Type="http://schemas.openxmlformats.org/officeDocument/2006/relationships/hyperlink" Target="https://www.klikdokter.com/psikologi/kesehatan-mental/tanda-tanda-" TargetMode="External"/><Relationship Id="rId31" Type="http://schemas.openxmlformats.org/officeDocument/2006/relationships/hyperlink" Target="https://doi.org/10.24853/mujg.2.1.10-1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kbbi.web.id/kelamin.html" TargetMode="External"/><Relationship Id="rId27" Type="http://schemas.openxmlformats.org/officeDocument/2006/relationships/hyperlink" Target="https://dinkes.kalbarprov.go.id/11-manfaat-tidur-bagi-kesehatan-tubuh-yang-mungkin-jarang-diketahu/" TargetMode="External"/><Relationship Id="rId30" Type="http://schemas.openxmlformats.org/officeDocument/2006/relationships/hyperlink" Target="https://dataindonesia.id/varia/detail/persentase-penduduk-lansia-di-"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5000</Words>
  <Characters>28501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3</cp:revision>
  <cp:lastPrinted>2026-04-25T04:15:00Z</cp:lastPrinted>
  <dcterms:created xsi:type="dcterms:W3CDTF">2026-04-25T04:10:00Z</dcterms:created>
  <dcterms:modified xsi:type="dcterms:W3CDTF">2026-04-25T04:44:00Z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2024-02-26T00:00:00Z</vt:filetime>
  </property>
  <property fmtid="{D5CDD505-2E9C-101B-9397-08002B2CF9AE}" pid="4" name="Creator">
    <vt:lpwstr>Microsoft® Word 2016</vt:lpwstr>
  </property>
  <property fmtid="{D5CDD505-2E9C-101B-9397-08002B2CF9AE}" pid="5" name="LastSaved">
    <vt:filetime>2026-04-25T00:00:00Z</vt:filetime>
  </property>
  <property fmtid="{D5CDD505-2E9C-101B-9397-08002B2CF9AE}" pid="6" name="Producer">
    <vt:lpwstr>Microsoft® Word 2016</vt:lpwstr>
  </property>
</Properties>
</file>